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E2" w:rsidRPr="006C42B5" w:rsidRDefault="00492AE2" w:rsidP="00492AE2">
      <w:pPr>
        <w:pStyle w:val="NoSpacing"/>
        <w:jc w:val="center"/>
      </w:pPr>
      <w:r w:rsidRPr="006C42B5">
        <w:t>NC 506 Continuum of Care</w:t>
      </w:r>
    </w:p>
    <w:p w:rsidR="00492AE2" w:rsidRPr="006C42B5" w:rsidRDefault="00492AE2" w:rsidP="00492AE2">
      <w:pPr>
        <w:pStyle w:val="NoSpacing"/>
        <w:jc w:val="center"/>
      </w:pPr>
      <w:r w:rsidRPr="006C42B5">
        <w:t>City of Wilmington, Brunswick, New Hanover and Pender Counties</w:t>
      </w:r>
    </w:p>
    <w:p w:rsidR="00492AE2" w:rsidRPr="006C42B5" w:rsidRDefault="00492AE2" w:rsidP="00492AE2">
      <w:pPr>
        <w:pStyle w:val="NoSpacing"/>
        <w:jc w:val="center"/>
      </w:pPr>
    </w:p>
    <w:p w:rsidR="00492AE2" w:rsidRPr="006C42B5" w:rsidRDefault="00492AE2" w:rsidP="00492AE2">
      <w:pPr>
        <w:pStyle w:val="NoSpacing"/>
        <w:jc w:val="center"/>
      </w:pPr>
      <w:r w:rsidRPr="006C42B5">
        <w:t xml:space="preserve">FY 2016 HUD </w:t>
      </w:r>
      <w:proofErr w:type="spellStart"/>
      <w:r w:rsidRPr="006C42B5">
        <w:t>CoC</w:t>
      </w:r>
      <w:proofErr w:type="spellEnd"/>
      <w:r w:rsidRPr="006C42B5">
        <w:t xml:space="preserve"> Competition</w:t>
      </w:r>
    </w:p>
    <w:p w:rsidR="00492AE2" w:rsidRPr="006C42B5" w:rsidRDefault="00492AE2" w:rsidP="00492AE2">
      <w:pPr>
        <w:pStyle w:val="NoSpacing"/>
        <w:jc w:val="center"/>
      </w:pPr>
      <w:r w:rsidRPr="006C42B5">
        <w:t>Project Application Process and Ranking Procedure</w:t>
      </w:r>
    </w:p>
    <w:p w:rsidR="00492AE2" w:rsidRPr="006C42B5" w:rsidRDefault="00492AE2" w:rsidP="00492AE2">
      <w:pPr>
        <w:pStyle w:val="NoSpacing"/>
        <w:jc w:val="center"/>
      </w:pPr>
    </w:p>
    <w:p w:rsidR="00492AE2" w:rsidRPr="006C42B5" w:rsidRDefault="00492AE2" w:rsidP="00492AE2">
      <w:pPr>
        <w:pStyle w:val="NoSpacing"/>
        <w:rPr>
          <w:b/>
        </w:rPr>
      </w:pPr>
      <w:proofErr w:type="spellStart"/>
      <w:r w:rsidRPr="006C42B5">
        <w:rPr>
          <w:b/>
        </w:rPr>
        <w:t>CoC</w:t>
      </w:r>
      <w:proofErr w:type="spellEnd"/>
      <w:r w:rsidRPr="006C42B5">
        <w:rPr>
          <w:b/>
        </w:rPr>
        <w:t xml:space="preserve"> Program Competition Overview</w:t>
      </w:r>
    </w:p>
    <w:p w:rsidR="00492AE2" w:rsidRPr="006C42B5" w:rsidRDefault="00492AE2" w:rsidP="00492AE2">
      <w:pPr>
        <w:pStyle w:val="NoSpacing"/>
      </w:pPr>
      <w:r w:rsidRPr="006C42B5">
        <w:t xml:space="preserve">Each year, HUD announces their Notice of Funding Availability for the Continuum of Care grant competition. The </w:t>
      </w:r>
      <w:proofErr w:type="spellStart"/>
      <w:r w:rsidRPr="006C42B5">
        <w:t>CoC</w:t>
      </w:r>
      <w:proofErr w:type="spellEnd"/>
      <w:r w:rsidRPr="006C42B5">
        <w:t xml:space="preserve"> Grant is a nationally competitive process, providing funding to designated homeless continuums of care for Transitional Housing, Permanent Supportive Housing, Rapid Re-Housing, HMIS, Coordinated Entry, and </w:t>
      </w:r>
      <w:proofErr w:type="spellStart"/>
      <w:r w:rsidRPr="006C42B5">
        <w:t>CoC</w:t>
      </w:r>
      <w:proofErr w:type="spellEnd"/>
      <w:r w:rsidRPr="006C42B5">
        <w:t xml:space="preserve"> Planning activities. The Continuum of Care is responsible for review all new and renewal project applications and scoring them according to performance and alignment with community priorities and HUD goals as outlined in the HEARTH Act and Opening Doors. In the FY 2016 Competition, the Tri-HIC </w:t>
      </w:r>
      <w:proofErr w:type="spellStart"/>
      <w:r w:rsidRPr="006C42B5">
        <w:t>CoC</w:t>
      </w:r>
      <w:proofErr w:type="spellEnd"/>
      <w:r w:rsidRPr="006C42B5">
        <w:t xml:space="preserve"> is able to apply for up to $648,502 in funds based on the HUD Annual Renewal Demand and, plus an additional $32,838 in bonus funds that are awarded based on overall </w:t>
      </w:r>
      <w:proofErr w:type="spellStart"/>
      <w:r w:rsidRPr="006C42B5">
        <w:t>CoC</w:t>
      </w:r>
      <w:proofErr w:type="spellEnd"/>
      <w:r w:rsidRPr="006C42B5">
        <w:t xml:space="preserve"> Collaborative Application Score in addition to project type and housing first priorities, and $19,703 for </w:t>
      </w:r>
      <w:proofErr w:type="spellStart"/>
      <w:r w:rsidRPr="006C42B5">
        <w:t>CoC</w:t>
      </w:r>
      <w:proofErr w:type="spellEnd"/>
      <w:r w:rsidRPr="006C42B5">
        <w:t xml:space="preserve"> Planning. Programs are evaluated using a </w:t>
      </w:r>
      <w:proofErr w:type="spellStart"/>
      <w:r w:rsidRPr="006C42B5">
        <w:t>CoC</w:t>
      </w:r>
      <w:proofErr w:type="spellEnd"/>
      <w:r w:rsidRPr="006C42B5">
        <w:t xml:space="preserve"> approved scoring process. </w:t>
      </w:r>
    </w:p>
    <w:p w:rsidR="00492AE2" w:rsidRPr="006C42B5" w:rsidRDefault="00492AE2" w:rsidP="00492AE2">
      <w:pPr>
        <w:pStyle w:val="NoSpacing"/>
      </w:pPr>
    </w:p>
    <w:p w:rsidR="00492AE2" w:rsidRPr="006C42B5" w:rsidRDefault="00492AE2" w:rsidP="00492AE2">
      <w:pPr>
        <w:pStyle w:val="NoSpacing"/>
        <w:rPr>
          <w:b/>
        </w:rPr>
      </w:pPr>
      <w:proofErr w:type="spellStart"/>
      <w:r w:rsidRPr="006C42B5">
        <w:rPr>
          <w:b/>
        </w:rPr>
        <w:t>CoC</w:t>
      </w:r>
      <w:proofErr w:type="spellEnd"/>
      <w:r w:rsidRPr="006C42B5">
        <w:rPr>
          <w:b/>
        </w:rPr>
        <w:t xml:space="preserve"> Program Funding Goals:</w:t>
      </w:r>
    </w:p>
    <w:p w:rsidR="00492AE2" w:rsidRPr="006C42B5" w:rsidRDefault="00492AE2" w:rsidP="00492AE2">
      <w:pPr>
        <w:pStyle w:val="NoSpacing"/>
      </w:pPr>
    </w:p>
    <w:p w:rsidR="00492AE2" w:rsidRPr="006C42B5" w:rsidRDefault="00492AE2" w:rsidP="00492AE2">
      <w:pPr>
        <w:pStyle w:val="NoSpacing"/>
        <w:numPr>
          <w:ilvl w:val="0"/>
          <w:numId w:val="2"/>
        </w:numPr>
      </w:pPr>
      <w:r w:rsidRPr="006C42B5">
        <w:t>Provide adequate funding for programs that are effective in ending homelessness and preventing it from recurring</w:t>
      </w:r>
    </w:p>
    <w:p w:rsidR="00492AE2" w:rsidRPr="006C42B5" w:rsidRDefault="00492AE2" w:rsidP="00492AE2">
      <w:pPr>
        <w:pStyle w:val="NoSpacing"/>
        <w:numPr>
          <w:ilvl w:val="0"/>
          <w:numId w:val="2"/>
        </w:numPr>
      </w:pPr>
      <w:r w:rsidRPr="006C42B5">
        <w:t>Encourage reduction in barriers to services and housing, including prioritization of those who are the most vulnerable and lease likely to access services</w:t>
      </w:r>
    </w:p>
    <w:p w:rsidR="00492AE2" w:rsidRPr="006C42B5" w:rsidRDefault="00492AE2" w:rsidP="00492AE2">
      <w:pPr>
        <w:pStyle w:val="NoSpacing"/>
        <w:numPr>
          <w:ilvl w:val="0"/>
          <w:numId w:val="2"/>
        </w:numPr>
      </w:pPr>
      <w:r w:rsidRPr="006C42B5">
        <w:t>Serve populations with specific needs and increased barriers to housing including: veterans, chronically homeless, youth and families, and victims of domestic violence</w:t>
      </w:r>
    </w:p>
    <w:p w:rsidR="00492AE2" w:rsidRPr="006C42B5" w:rsidRDefault="00492AE2" w:rsidP="00492AE2">
      <w:pPr>
        <w:pStyle w:val="NoSpacing"/>
        <w:numPr>
          <w:ilvl w:val="0"/>
          <w:numId w:val="2"/>
        </w:numPr>
      </w:pPr>
      <w:r w:rsidRPr="006C42B5">
        <w:t>Create cost-effective interventions that seek to enhance system-wide performance by reducing the length of time homeless, increase income and benefits, increase housing placement and retention, and leverage community resources and funding</w:t>
      </w:r>
    </w:p>
    <w:p w:rsidR="00492AE2" w:rsidRPr="006C42B5" w:rsidRDefault="00492AE2" w:rsidP="00492AE2">
      <w:pPr>
        <w:pStyle w:val="NoSpacing"/>
      </w:pPr>
    </w:p>
    <w:p w:rsidR="00492AE2" w:rsidRPr="006C42B5" w:rsidRDefault="00492AE2" w:rsidP="00492AE2">
      <w:pPr>
        <w:pStyle w:val="NoSpacing"/>
        <w:rPr>
          <w:b/>
        </w:rPr>
      </w:pPr>
      <w:r w:rsidRPr="006C42B5">
        <w:rPr>
          <w:b/>
        </w:rPr>
        <w:t>Criteria for Project Ranking</w:t>
      </w:r>
    </w:p>
    <w:p w:rsidR="00492AE2" w:rsidRPr="006C42B5" w:rsidRDefault="00492AE2" w:rsidP="00492AE2">
      <w:pPr>
        <w:pStyle w:val="NoSpacing"/>
      </w:pPr>
    </w:p>
    <w:p w:rsidR="00492AE2" w:rsidRPr="006C42B5" w:rsidRDefault="00492AE2" w:rsidP="00492AE2">
      <w:pPr>
        <w:pStyle w:val="NoSpacing"/>
        <w:rPr>
          <w:u w:val="single"/>
        </w:rPr>
      </w:pPr>
      <w:r w:rsidRPr="006C42B5">
        <w:rPr>
          <w:u w:val="single"/>
        </w:rPr>
        <w:t>New Projects</w:t>
      </w:r>
    </w:p>
    <w:p w:rsidR="00492AE2" w:rsidRPr="006C42B5" w:rsidRDefault="00463812" w:rsidP="00492AE2">
      <w:pPr>
        <w:pStyle w:val="NoSpacing"/>
      </w:pPr>
      <w:r w:rsidRPr="006C42B5">
        <w:t xml:space="preserve">In order to ensure that new project applicants have a commitment to the </w:t>
      </w:r>
      <w:proofErr w:type="spellStart"/>
      <w:r w:rsidRPr="006C42B5">
        <w:t>CoC</w:t>
      </w:r>
      <w:proofErr w:type="spellEnd"/>
      <w:r w:rsidRPr="006C42B5">
        <w:t xml:space="preserve">, including development of the collaborative application, understanding of HUD requirements, and community needs and goals, there is a requirement for a minimum of 50% attendance at Tri-HIC general membership meetings and 85% </w:t>
      </w:r>
      <w:proofErr w:type="spellStart"/>
      <w:r w:rsidRPr="006C42B5">
        <w:t>CoC</w:t>
      </w:r>
      <w:proofErr w:type="spellEnd"/>
      <w:r w:rsidRPr="006C42B5">
        <w:t xml:space="preserve"> Grant Committee meetings during the previous competition period. </w:t>
      </w:r>
      <w:r w:rsidR="00492AE2" w:rsidRPr="006C42B5">
        <w:t>Programs that are seeking funding for new projects must submit their New Pro</w:t>
      </w:r>
      <w:r w:rsidRPr="006C42B5">
        <w:t>jec</w:t>
      </w:r>
      <w:r w:rsidR="0007782A">
        <w:t>t Application in e-SNAPS by 8/8</w:t>
      </w:r>
      <w:r w:rsidRPr="006C42B5">
        <w:t>/16</w:t>
      </w:r>
      <w:r w:rsidR="00492AE2" w:rsidRPr="006C42B5">
        <w:t xml:space="preserve"> in order to be considered for funding. In addition, they must submit the following documents to support their project applicati</w:t>
      </w:r>
      <w:r w:rsidRPr="006C42B5">
        <w:t xml:space="preserve">on </w:t>
      </w:r>
      <w:r w:rsidR="003E483D">
        <w:t xml:space="preserve">to the </w:t>
      </w:r>
      <w:proofErr w:type="spellStart"/>
      <w:r w:rsidR="003E483D">
        <w:t>CoC</w:t>
      </w:r>
      <w:proofErr w:type="spellEnd"/>
      <w:r w:rsidR="003E483D">
        <w:t xml:space="preserve"> Administrator by 8/10</w:t>
      </w:r>
      <w:r w:rsidRPr="006C42B5">
        <w:t>/16</w:t>
      </w:r>
      <w:r w:rsidR="00492AE2" w:rsidRPr="006C42B5">
        <w:t xml:space="preserve"> to be reviewed and scored by the </w:t>
      </w:r>
      <w:proofErr w:type="spellStart"/>
      <w:r w:rsidR="00492AE2" w:rsidRPr="006C42B5">
        <w:t>CoC</w:t>
      </w:r>
      <w:proofErr w:type="spellEnd"/>
      <w:r w:rsidR="00492AE2" w:rsidRPr="006C42B5">
        <w:t xml:space="preserve"> Ranking Committee:</w:t>
      </w:r>
    </w:p>
    <w:p w:rsidR="00492AE2" w:rsidRPr="006C42B5" w:rsidRDefault="00492AE2" w:rsidP="00492AE2">
      <w:pPr>
        <w:pStyle w:val="NoSpacing"/>
        <w:numPr>
          <w:ilvl w:val="0"/>
          <w:numId w:val="1"/>
        </w:numPr>
      </w:pPr>
      <w:r w:rsidRPr="006C42B5">
        <w:t>Copy of Project Application Submission Summary from e-SNAPS indicating submission by the above deadline.</w:t>
      </w:r>
    </w:p>
    <w:p w:rsidR="00492AE2" w:rsidRDefault="00492AE2" w:rsidP="00492AE2">
      <w:pPr>
        <w:pStyle w:val="NoSpacing"/>
        <w:numPr>
          <w:ilvl w:val="0"/>
          <w:numId w:val="1"/>
        </w:numPr>
      </w:pPr>
      <w:r w:rsidRPr="006C42B5">
        <w:t>Copy of match documents showing a minimum of 25% cash or in-kind match.</w:t>
      </w:r>
    </w:p>
    <w:p w:rsidR="00CA0BA3" w:rsidRPr="006C42B5" w:rsidRDefault="00CA0BA3" w:rsidP="00492AE2">
      <w:pPr>
        <w:pStyle w:val="NoSpacing"/>
        <w:numPr>
          <w:ilvl w:val="0"/>
          <w:numId w:val="1"/>
        </w:numPr>
      </w:pPr>
      <w:r>
        <w:t>Project Performance Statement.</w:t>
      </w:r>
    </w:p>
    <w:p w:rsidR="00492AE2" w:rsidRPr="006C42B5" w:rsidRDefault="00492AE2" w:rsidP="00492AE2">
      <w:pPr>
        <w:pStyle w:val="NoSpacing"/>
        <w:numPr>
          <w:ilvl w:val="0"/>
          <w:numId w:val="1"/>
        </w:numPr>
      </w:pPr>
      <w:r w:rsidRPr="006C42B5">
        <w:t>3 Letters of Suppo</w:t>
      </w:r>
      <w:r w:rsidR="00474A8E" w:rsidRPr="006C42B5">
        <w:t>rt</w:t>
      </w:r>
    </w:p>
    <w:p w:rsidR="00492AE2" w:rsidRPr="006C42B5" w:rsidRDefault="00492AE2" w:rsidP="00492AE2">
      <w:pPr>
        <w:pStyle w:val="NoSpacing"/>
        <w:numPr>
          <w:ilvl w:val="0"/>
          <w:numId w:val="1"/>
        </w:numPr>
      </w:pPr>
      <w:r w:rsidRPr="006C42B5">
        <w:t>List of current Board of Directors</w:t>
      </w:r>
    </w:p>
    <w:p w:rsidR="00474A8E" w:rsidRPr="006C42B5" w:rsidRDefault="00492AE2" w:rsidP="00474A8E">
      <w:pPr>
        <w:pStyle w:val="NoSpacing"/>
        <w:numPr>
          <w:ilvl w:val="0"/>
          <w:numId w:val="1"/>
        </w:numPr>
      </w:pPr>
      <w:r w:rsidRPr="006C42B5">
        <w:lastRenderedPageBreak/>
        <w:t>Copy of most recent Federal Partner monitoring report/summary OR most recent approved audit</w:t>
      </w:r>
    </w:p>
    <w:p w:rsidR="006C42B5" w:rsidRDefault="006C42B5"/>
    <w:p w:rsidR="00492AE2" w:rsidRDefault="006C42B5">
      <w:r>
        <w:t xml:space="preserve">The ranking committee will consist of all non-funded agencies that have attended 50% or more </w:t>
      </w:r>
      <w:proofErr w:type="spellStart"/>
      <w:r>
        <w:t>CoC</w:t>
      </w:r>
      <w:proofErr w:type="spellEnd"/>
      <w:r>
        <w:t xml:space="preserve"> meetings during the last calendar year. The Project Applications will be scored by 5 members of the Ranking Committee as well as the </w:t>
      </w:r>
      <w:proofErr w:type="spellStart"/>
      <w:r>
        <w:t>CoC</w:t>
      </w:r>
      <w:proofErr w:type="spellEnd"/>
      <w:r>
        <w:t xml:space="preserve"> Chair and </w:t>
      </w:r>
      <w:proofErr w:type="spellStart"/>
      <w:r>
        <w:t>CoC</w:t>
      </w:r>
      <w:proofErr w:type="spellEnd"/>
      <w:r>
        <w:t xml:space="preserve"> Administrator. This will produce two scores that will be averaged for a final score. Final Scores as well as copies of two completed scorecards will be presented to the complete ranking committee and Tri-HIC general membership for review during the August meeting and the Project Applicants will be given the opportunity for a two minute presentation on their project and how it proposes to enhance system performance for the </w:t>
      </w:r>
      <w:proofErr w:type="spellStart"/>
      <w:r>
        <w:t>CoC</w:t>
      </w:r>
      <w:proofErr w:type="spellEnd"/>
      <w:r>
        <w:t xml:space="preserve">. Projects will be ranked from highest to lowest score, using the tie-breaking measure indicated on the form when necessary. Funding for Tier 1 will be up to $603,107 and for Tier 2 is a possible $78,233 (includes 5% of PRN for bonus project funding). Top scoring project amounts will be totaled until the Tier 1 amount is reached, then lower scoring projects with grant amounts past the Tier 1 threshold will be placed in Tier 2. Tier 2 funding is not guaranteed and is based on a HUD formula combining </w:t>
      </w:r>
      <w:proofErr w:type="spellStart"/>
      <w:r>
        <w:t>CoC</w:t>
      </w:r>
      <w:proofErr w:type="spellEnd"/>
      <w:r>
        <w:t xml:space="preserve"> performance and project performance.</w:t>
      </w:r>
      <w:r w:rsidR="00492AE2">
        <w:br w:type="page"/>
      </w:r>
    </w:p>
    <w:p w:rsidR="00492AE2" w:rsidRDefault="00492AE2"/>
    <w:p w:rsidR="00D16D6D" w:rsidRDefault="00D16D6D" w:rsidP="00D16D6D">
      <w:pPr>
        <w:pStyle w:val="NoSpacing"/>
        <w:jc w:val="center"/>
      </w:pPr>
      <w:r>
        <w:t>NC-506 Continuum of Care</w:t>
      </w:r>
    </w:p>
    <w:p w:rsidR="00D16D6D" w:rsidRDefault="00D16D6D" w:rsidP="00D16D6D">
      <w:pPr>
        <w:pStyle w:val="NoSpacing"/>
        <w:jc w:val="center"/>
      </w:pPr>
      <w:r>
        <w:t xml:space="preserve">HUD </w:t>
      </w:r>
      <w:proofErr w:type="spellStart"/>
      <w:r>
        <w:t>CoC</w:t>
      </w:r>
      <w:proofErr w:type="spellEnd"/>
      <w:r>
        <w:t xml:space="preserve"> New Project Scorecard</w:t>
      </w:r>
    </w:p>
    <w:p w:rsidR="00D16D6D" w:rsidRDefault="00D16D6D" w:rsidP="00D16D6D">
      <w:pPr>
        <w:pStyle w:val="NoSpacing"/>
        <w:jc w:val="center"/>
      </w:pPr>
    </w:p>
    <w:tbl>
      <w:tblPr>
        <w:tblStyle w:val="TableGrid"/>
        <w:tblW w:w="9355" w:type="dxa"/>
        <w:tblLook w:val="04A0" w:firstRow="1" w:lastRow="0" w:firstColumn="1" w:lastColumn="0" w:noHBand="0" w:noVBand="1"/>
      </w:tblPr>
      <w:tblGrid>
        <w:gridCol w:w="3145"/>
        <w:gridCol w:w="4230"/>
        <w:gridCol w:w="1980"/>
      </w:tblGrid>
      <w:tr w:rsidR="00D16D6D" w:rsidTr="00D25DA1">
        <w:trPr>
          <w:trHeight w:val="452"/>
        </w:trPr>
        <w:tc>
          <w:tcPr>
            <w:tcW w:w="3145" w:type="dxa"/>
          </w:tcPr>
          <w:p w:rsidR="00D16D6D" w:rsidRDefault="00D16D6D" w:rsidP="00D25DA1">
            <w:pPr>
              <w:pStyle w:val="NoSpacing"/>
            </w:pPr>
            <w:r>
              <w:t>Reviewer:</w:t>
            </w:r>
          </w:p>
        </w:tc>
        <w:tc>
          <w:tcPr>
            <w:tcW w:w="6210" w:type="dxa"/>
            <w:gridSpan w:val="2"/>
          </w:tcPr>
          <w:p w:rsidR="00D16D6D" w:rsidRDefault="00D16D6D" w:rsidP="00D25DA1">
            <w:pPr>
              <w:pStyle w:val="NoSpacing"/>
            </w:pPr>
          </w:p>
        </w:tc>
      </w:tr>
      <w:tr w:rsidR="00D16D6D" w:rsidTr="00D25DA1">
        <w:trPr>
          <w:trHeight w:val="427"/>
        </w:trPr>
        <w:tc>
          <w:tcPr>
            <w:tcW w:w="3145" w:type="dxa"/>
          </w:tcPr>
          <w:p w:rsidR="00D16D6D" w:rsidRDefault="00D16D6D" w:rsidP="00D25DA1">
            <w:pPr>
              <w:pStyle w:val="NoSpacing"/>
            </w:pPr>
            <w:r>
              <w:t>Applicant:</w:t>
            </w:r>
          </w:p>
        </w:tc>
        <w:tc>
          <w:tcPr>
            <w:tcW w:w="6210" w:type="dxa"/>
            <w:gridSpan w:val="2"/>
          </w:tcPr>
          <w:p w:rsidR="00D16D6D" w:rsidRDefault="00D16D6D" w:rsidP="00D25DA1">
            <w:pPr>
              <w:pStyle w:val="NoSpacing"/>
            </w:pPr>
          </w:p>
        </w:tc>
      </w:tr>
      <w:tr w:rsidR="00D16D6D" w:rsidTr="00D25DA1">
        <w:trPr>
          <w:trHeight w:val="452"/>
        </w:trPr>
        <w:tc>
          <w:tcPr>
            <w:tcW w:w="3145" w:type="dxa"/>
          </w:tcPr>
          <w:p w:rsidR="00D16D6D" w:rsidRDefault="00D16D6D" w:rsidP="00D25DA1">
            <w:pPr>
              <w:pStyle w:val="NoSpacing"/>
            </w:pPr>
            <w:r>
              <w:t>Project Name:</w:t>
            </w:r>
          </w:p>
        </w:tc>
        <w:tc>
          <w:tcPr>
            <w:tcW w:w="6210" w:type="dxa"/>
            <w:gridSpan w:val="2"/>
          </w:tcPr>
          <w:p w:rsidR="00D16D6D" w:rsidRDefault="00D16D6D" w:rsidP="00D25DA1">
            <w:pPr>
              <w:pStyle w:val="NoSpacing"/>
            </w:pPr>
          </w:p>
        </w:tc>
      </w:tr>
      <w:tr w:rsidR="00D16D6D" w:rsidTr="00D25DA1">
        <w:trPr>
          <w:trHeight w:val="427"/>
        </w:trPr>
        <w:tc>
          <w:tcPr>
            <w:tcW w:w="3145" w:type="dxa"/>
          </w:tcPr>
          <w:p w:rsidR="00D16D6D" w:rsidRDefault="00D16D6D" w:rsidP="00D25DA1">
            <w:pPr>
              <w:pStyle w:val="NoSpacing"/>
            </w:pPr>
            <w:r>
              <w:t>Project Type:</w:t>
            </w:r>
          </w:p>
        </w:tc>
        <w:tc>
          <w:tcPr>
            <w:tcW w:w="6210" w:type="dxa"/>
            <w:gridSpan w:val="2"/>
          </w:tcPr>
          <w:p w:rsidR="00D16D6D" w:rsidRDefault="00D16D6D" w:rsidP="00D25DA1">
            <w:pPr>
              <w:pStyle w:val="NoSpacing"/>
            </w:pPr>
          </w:p>
        </w:tc>
      </w:tr>
      <w:tr w:rsidR="00D16D6D" w:rsidTr="00D25DA1">
        <w:trPr>
          <w:trHeight w:val="427"/>
        </w:trPr>
        <w:tc>
          <w:tcPr>
            <w:tcW w:w="3145" w:type="dxa"/>
          </w:tcPr>
          <w:p w:rsidR="00D16D6D" w:rsidRDefault="00D16D6D" w:rsidP="00D25DA1">
            <w:pPr>
              <w:pStyle w:val="NoSpacing"/>
            </w:pPr>
            <w:r>
              <w:t>Reviewer Signature:</w:t>
            </w:r>
          </w:p>
        </w:tc>
        <w:tc>
          <w:tcPr>
            <w:tcW w:w="4230" w:type="dxa"/>
          </w:tcPr>
          <w:p w:rsidR="00D16D6D" w:rsidRDefault="00D16D6D" w:rsidP="00D25DA1">
            <w:pPr>
              <w:pStyle w:val="NoSpacing"/>
            </w:pPr>
          </w:p>
        </w:tc>
        <w:tc>
          <w:tcPr>
            <w:tcW w:w="1980" w:type="dxa"/>
          </w:tcPr>
          <w:p w:rsidR="00D16D6D" w:rsidRDefault="00D16D6D" w:rsidP="00D25DA1">
            <w:pPr>
              <w:pStyle w:val="NoSpacing"/>
            </w:pPr>
            <w:r>
              <w:t>Date:</w:t>
            </w:r>
          </w:p>
        </w:tc>
      </w:tr>
    </w:tbl>
    <w:p w:rsidR="00D16D6D" w:rsidRDefault="00D16D6D" w:rsidP="00D16D6D">
      <w:pPr>
        <w:pStyle w:val="NoSpacing"/>
      </w:pPr>
    </w:p>
    <w:tbl>
      <w:tblPr>
        <w:tblStyle w:val="TableGrid"/>
        <w:tblW w:w="0" w:type="auto"/>
        <w:tblLook w:val="04A0" w:firstRow="1" w:lastRow="0" w:firstColumn="1" w:lastColumn="0" w:noHBand="0" w:noVBand="1"/>
      </w:tblPr>
      <w:tblGrid>
        <w:gridCol w:w="4675"/>
        <w:gridCol w:w="4675"/>
      </w:tblGrid>
      <w:tr w:rsidR="00D16D6D" w:rsidTr="00D25DA1">
        <w:trPr>
          <w:trHeight w:val="728"/>
        </w:trPr>
        <w:tc>
          <w:tcPr>
            <w:tcW w:w="4675" w:type="dxa"/>
            <w:vMerge w:val="restart"/>
          </w:tcPr>
          <w:p w:rsidR="00D16D6D" w:rsidRDefault="00D16D6D" w:rsidP="00D16D6D">
            <w:pPr>
              <w:pStyle w:val="NoSpacing"/>
            </w:pPr>
            <w:r>
              <w:t xml:space="preserve">New </w:t>
            </w:r>
            <w:proofErr w:type="spellStart"/>
            <w:r>
              <w:t>CoC</w:t>
            </w:r>
            <w:proofErr w:type="spellEnd"/>
            <w:r>
              <w:t xml:space="preserve"> Projects are required to meet a minimum performance score in order to be considered. Projects that score below the Minimum Point Threshold will receive recommendations by the </w:t>
            </w:r>
            <w:proofErr w:type="spellStart"/>
            <w:r>
              <w:t>CoC</w:t>
            </w:r>
            <w:proofErr w:type="spellEnd"/>
            <w:r>
              <w:t xml:space="preserve"> Grant Committee on improving the score to be considered in future competitions.</w:t>
            </w:r>
          </w:p>
        </w:tc>
        <w:tc>
          <w:tcPr>
            <w:tcW w:w="4675" w:type="dxa"/>
          </w:tcPr>
          <w:p w:rsidR="00D16D6D" w:rsidRDefault="00D16D6D" w:rsidP="00D25DA1">
            <w:pPr>
              <w:pStyle w:val="NoSpacing"/>
            </w:pPr>
            <w:r>
              <w:t>Maximum Point Values: PSH =</w:t>
            </w:r>
            <w:r w:rsidR="00086F26">
              <w:t>140</w:t>
            </w:r>
            <w:r>
              <w:t xml:space="preserve"> , RRH = </w:t>
            </w:r>
            <w:r w:rsidR="00086F26">
              <w:t>140</w:t>
            </w:r>
            <w:r>
              <w:t xml:space="preserve">, CA = </w:t>
            </w:r>
            <w:r w:rsidR="002A7456">
              <w:t>97</w:t>
            </w:r>
            <w:r>
              <w:t xml:space="preserve">, HMIS = </w:t>
            </w:r>
            <w:r w:rsidR="0006221B">
              <w:t>68</w:t>
            </w:r>
          </w:p>
        </w:tc>
      </w:tr>
      <w:tr w:rsidR="00D16D6D" w:rsidTr="00D25DA1">
        <w:trPr>
          <w:trHeight w:val="710"/>
        </w:trPr>
        <w:tc>
          <w:tcPr>
            <w:tcW w:w="4675" w:type="dxa"/>
            <w:vMerge/>
          </w:tcPr>
          <w:p w:rsidR="00D16D6D" w:rsidRDefault="00D16D6D" w:rsidP="00D25DA1">
            <w:pPr>
              <w:pStyle w:val="NoSpacing"/>
            </w:pPr>
          </w:p>
        </w:tc>
        <w:tc>
          <w:tcPr>
            <w:tcW w:w="4675" w:type="dxa"/>
          </w:tcPr>
          <w:p w:rsidR="00D16D6D" w:rsidRDefault="00D16D6D" w:rsidP="00D25DA1">
            <w:pPr>
              <w:pStyle w:val="NoSpacing"/>
            </w:pPr>
            <w:r>
              <w:t>Minimum Point Threshold:</w:t>
            </w:r>
            <w:r w:rsidR="002A7456">
              <w:t xml:space="preserve"> </w:t>
            </w:r>
            <w:r w:rsidR="0006221B">
              <w:t>60</w:t>
            </w:r>
          </w:p>
        </w:tc>
      </w:tr>
      <w:tr w:rsidR="00D16D6D" w:rsidTr="00D25DA1">
        <w:tc>
          <w:tcPr>
            <w:tcW w:w="4675" w:type="dxa"/>
            <w:vMerge/>
          </w:tcPr>
          <w:p w:rsidR="00D16D6D" w:rsidRDefault="00D16D6D" w:rsidP="00D25DA1">
            <w:pPr>
              <w:pStyle w:val="NoSpacing"/>
            </w:pPr>
          </w:p>
        </w:tc>
        <w:tc>
          <w:tcPr>
            <w:tcW w:w="4675" w:type="dxa"/>
          </w:tcPr>
          <w:p w:rsidR="00D16D6D" w:rsidRDefault="00D16D6D" w:rsidP="00D25DA1">
            <w:pPr>
              <w:pStyle w:val="NoSpacing"/>
            </w:pPr>
            <w:r>
              <w:t>Project Score:</w:t>
            </w:r>
          </w:p>
        </w:tc>
      </w:tr>
    </w:tbl>
    <w:p w:rsidR="00D16D6D" w:rsidRDefault="00D16D6D" w:rsidP="00D16D6D">
      <w:pPr>
        <w:pStyle w:val="NoSpacing"/>
      </w:pPr>
    </w:p>
    <w:tbl>
      <w:tblPr>
        <w:tblStyle w:val="TableGrid"/>
        <w:tblW w:w="0" w:type="auto"/>
        <w:tblLook w:val="04A0" w:firstRow="1" w:lastRow="0" w:firstColumn="1" w:lastColumn="0" w:noHBand="0" w:noVBand="1"/>
      </w:tblPr>
      <w:tblGrid>
        <w:gridCol w:w="4675"/>
        <w:gridCol w:w="1890"/>
        <w:gridCol w:w="2785"/>
      </w:tblGrid>
      <w:tr w:rsidR="00D16D6D" w:rsidTr="00D25DA1">
        <w:tc>
          <w:tcPr>
            <w:tcW w:w="6565" w:type="dxa"/>
            <w:gridSpan w:val="2"/>
          </w:tcPr>
          <w:p w:rsidR="00D16D6D" w:rsidRPr="00EB51ED" w:rsidRDefault="00D16D6D" w:rsidP="00D25DA1">
            <w:pPr>
              <w:pStyle w:val="NoSpacing"/>
              <w:rPr>
                <w:b/>
              </w:rPr>
            </w:pPr>
            <w:r w:rsidRPr="00EB51ED">
              <w:rPr>
                <w:b/>
              </w:rPr>
              <w:t xml:space="preserve">Section 1 - </w:t>
            </w:r>
            <w:proofErr w:type="spellStart"/>
            <w:r w:rsidRPr="00EB51ED">
              <w:rPr>
                <w:b/>
              </w:rPr>
              <w:t>CoC</w:t>
            </w:r>
            <w:proofErr w:type="spellEnd"/>
            <w:r w:rsidRPr="00EB51ED">
              <w:rPr>
                <w:b/>
              </w:rPr>
              <w:t xml:space="preserve"> Engagement: The extent to which projects coordinate within the </w:t>
            </w:r>
            <w:proofErr w:type="spellStart"/>
            <w:r w:rsidRPr="00EB51ED">
              <w:rPr>
                <w:b/>
              </w:rPr>
              <w:t>CoC</w:t>
            </w:r>
            <w:proofErr w:type="spellEnd"/>
            <w:r w:rsidRPr="00EB51ED">
              <w:rPr>
                <w:b/>
              </w:rPr>
              <w:t xml:space="preserve"> to support system wide strategies and initiatives.</w:t>
            </w:r>
          </w:p>
        </w:tc>
        <w:tc>
          <w:tcPr>
            <w:tcW w:w="2785" w:type="dxa"/>
          </w:tcPr>
          <w:p w:rsidR="00D16D6D" w:rsidRDefault="00D16D6D" w:rsidP="00D25DA1">
            <w:pPr>
              <w:pStyle w:val="NoSpacing"/>
            </w:pPr>
            <w:r>
              <w:t>Points Available: 24 points</w:t>
            </w:r>
          </w:p>
          <w:p w:rsidR="00D16D6D" w:rsidRDefault="00D16D6D" w:rsidP="00D25DA1">
            <w:pPr>
              <w:pStyle w:val="NoSpacing"/>
            </w:pPr>
            <w:r>
              <w:t>Points Earned:</w:t>
            </w:r>
          </w:p>
        </w:tc>
      </w:tr>
      <w:tr w:rsidR="00D16D6D" w:rsidTr="00D25DA1">
        <w:tc>
          <w:tcPr>
            <w:tcW w:w="4675" w:type="dxa"/>
          </w:tcPr>
          <w:p w:rsidR="00D16D6D" w:rsidRDefault="00D16D6D" w:rsidP="00D25DA1">
            <w:pPr>
              <w:pStyle w:val="NoSpacing"/>
            </w:pPr>
            <w:r>
              <w:t xml:space="preserve">1a: Attended at least 50% (6/11) of </w:t>
            </w:r>
            <w:proofErr w:type="spellStart"/>
            <w:r>
              <w:t>CoC</w:t>
            </w:r>
            <w:proofErr w:type="spellEnd"/>
            <w:r>
              <w:t xml:space="preserve"> general membership meetings from 1/1/15-12/31/15.</w:t>
            </w:r>
          </w:p>
        </w:tc>
        <w:tc>
          <w:tcPr>
            <w:tcW w:w="1890" w:type="dxa"/>
          </w:tcPr>
          <w:p w:rsidR="00D16D6D" w:rsidRDefault="00D16D6D" w:rsidP="00D25DA1">
            <w:pPr>
              <w:pStyle w:val="NoSpacing"/>
            </w:pPr>
            <w:r>
              <w:t>If Yes: 8 Points</w:t>
            </w:r>
          </w:p>
          <w:p w:rsidR="00D16D6D" w:rsidRDefault="00D16D6D" w:rsidP="00D25DA1">
            <w:pPr>
              <w:pStyle w:val="NoSpacing"/>
            </w:pPr>
            <w:r>
              <w:t>If No: 0 Points</w:t>
            </w:r>
          </w:p>
        </w:tc>
        <w:tc>
          <w:tcPr>
            <w:tcW w:w="2785" w:type="dxa"/>
          </w:tcPr>
          <w:p w:rsidR="00D16D6D" w:rsidRDefault="00D16D6D" w:rsidP="00D25DA1">
            <w:pPr>
              <w:pStyle w:val="NoSpacing"/>
            </w:pPr>
            <w:r>
              <w:t>Points Earned:</w:t>
            </w:r>
          </w:p>
        </w:tc>
      </w:tr>
      <w:tr w:rsidR="00D16D6D" w:rsidTr="00D25DA1">
        <w:tc>
          <w:tcPr>
            <w:tcW w:w="4675" w:type="dxa"/>
          </w:tcPr>
          <w:p w:rsidR="00D16D6D" w:rsidRDefault="00D16D6D" w:rsidP="00D16D6D">
            <w:pPr>
              <w:pStyle w:val="NoSpacing"/>
            </w:pPr>
            <w:r>
              <w:t xml:space="preserve">1b: Attend at least 85% (X/X) of </w:t>
            </w:r>
            <w:proofErr w:type="spellStart"/>
            <w:r>
              <w:t>CoC</w:t>
            </w:r>
            <w:proofErr w:type="spellEnd"/>
            <w:r>
              <w:t xml:space="preserve"> Grant Committee meetings from 11/30/14-11/9/15.</w:t>
            </w:r>
          </w:p>
        </w:tc>
        <w:tc>
          <w:tcPr>
            <w:tcW w:w="1890" w:type="dxa"/>
          </w:tcPr>
          <w:p w:rsidR="00D16D6D" w:rsidRDefault="00D16D6D" w:rsidP="00D25DA1">
            <w:pPr>
              <w:pStyle w:val="NoSpacing"/>
            </w:pPr>
            <w:r>
              <w:t>If Yes: 8 Points</w:t>
            </w:r>
          </w:p>
          <w:p w:rsidR="00D16D6D" w:rsidRDefault="00D16D6D" w:rsidP="00D25DA1">
            <w:pPr>
              <w:pStyle w:val="NoSpacing"/>
            </w:pPr>
            <w:r>
              <w:t>If No: 0 Points</w:t>
            </w:r>
          </w:p>
        </w:tc>
        <w:tc>
          <w:tcPr>
            <w:tcW w:w="2785" w:type="dxa"/>
          </w:tcPr>
          <w:p w:rsidR="00D16D6D" w:rsidRDefault="00D16D6D" w:rsidP="00D25DA1">
            <w:pPr>
              <w:pStyle w:val="NoSpacing"/>
            </w:pPr>
            <w:r>
              <w:t>Points Earned:</w:t>
            </w:r>
          </w:p>
        </w:tc>
      </w:tr>
      <w:tr w:rsidR="00D16D6D" w:rsidTr="00D25DA1">
        <w:tc>
          <w:tcPr>
            <w:tcW w:w="4675" w:type="dxa"/>
          </w:tcPr>
          <w:p w:rsidR="00D16D6D" w:rsidRDefault="00D16D6D" w:rsidP="00D25DA1">
            <w:pPr>
              <w:pStyle w:val="NoSpacing"/>
            </w:pPr>
            <w:r>
              <w:t>1c: Attended at least 75% (X/X) of Coordinated Entry meetings from 11/1/15- 7/1/15.</w:t>
            </w:r>
          </w:p>
        </w:tc>
        <w:tc>
          <w:tcPr>
            <w:tcW w:w="1890" w:type="dxa"/>
          </w:tcPr>
          <w:p w:rsidR="00D16D6D" w:rsidRDefault="00D16D6D" w:rsidP="00D25DA1">
            <w:pPr>
              <w:pStyle w:val="NoSpacing"/>
            </w:pPr>
            <w:r>
              <w:t>If Yes: 8 Points</w:t>
            </w:r>
          </w:p>
          <w:p w:rsidR="00D16D6D" w:rsidRDefault="00D16D6D" w:rsidP="00D25DA1">
            <w:pPr>
              <w:pStyle w:val="NoSpacing"/>
            </w:pPr>
            <w:r>
              <w:t>If No: 0 Points</w:t>
            </w:r>
          </w:p>
        </w:tc>
        <w:tc>
          <w:tcPr>
            <w:tcW w:w="2785" w:type="dxa"/>
          </w:tcPr>
          <w:p w:rsidR="00D16D6D" w:rsidRDefault="00D16D6D" w:rsidP="00D25DA1">
            <w:pPr>
              <w:pStyle w:val="NoSpacing"/>
            </w:pPr>
            <w:r>
              <w:t>Points Earned:</w:t>
            </w:r>
          </w:p>
        </w:tc>
      </w:tr>
    </w:tbl>
    <w:p w:rsidR="00D16D6D" w:rsidRDefault="00D16D6D" w:rsidP="00D16D6D">
      <w:pPr>
        <w:pStyle w:val="NoSpacing"/>
      </w:pPr>
    </w:p>
    <w:tbl>
      <w:tblPr>
        <w:tblStyle w:val="TableGrid"/>
        <w:tblW w:w="0" w:type="auto"/>
        <w:tblLook w:val="04A0" w:firstRow="1" w:lastRow="0" w:firstColumn="1" w:lastColumn="0" w:noHBand="0" w:noVBand="1"/>
      </w:tblPr>
      <w:tblGrid>
        <w:gridCol w:w="4675"/>
        <w:gridCol w:w="1890"/>
        <w:gridCol w:w="2785"/>
      </w:tblGrid>
      <w:tr w:rsidR="00D16D6D" w:rsidTr="00086F26">
        <w:tc>
          <w:tcPr>
            <w:tcW w:w="6565" w:type="dxa"/>
            <w:gridSpan w:val="2"/>
          </w:tcPr>
          <w:p w:rsidR="00D16D6D" w:rsidRPr="00EB51ED" w:rsidRDefault="00D16D6D" w:rsidP="009B39DA">
            <w:pPr>
              <w:pStyle w:val="NoSpacing"/>
              <w:rPr>
                <w:b/>
              </w:rPr>
            </w:pPr>
            <w:r w:rsidRPr="00EB51ED">
              <w:rPr>
                <w:b/>
              </w:rPr>
              <w:t xml:space="preserve">Section 2 – Project </w:t>
            </w:r>
            <w:r>
              <w:rPr>
                <w:b/>
              </w:rPr>
              <w:t>Application Completeness</w:t>
            </w:r>
            <w:r w:rsidRPr="00EB51ED">
              <w:rPr>
                <w:b/>
              </w:rPr>
              <w:t xml:space="preserve">: The extent to which the project </w:t>
            </w:r>
            <w:r w:rsidR="009B39DA">
              <w:rPr>
                <w:b/>
              </w:rPr>
              <w:t>application responses align with questions, are complete,</w:t>
            </w:r>
            <w:r>
              <w:rPr>
                <w:b/>
              </w:rPr>
              <w:t xml:space="preserve"> and </w:t>
            </w:r>
            <w:r w:rsidR="009B39DA">
              <w:rPr>
                <w:b/>
              </w:rPr>
              <w:t xml:space="preserve">information is </w:t>
            </w:r>
            <w:r>
              <w:rPr>
                <w:b/>
              </w:rPr>
              <w:t>correct</w:t>
            </w:r>
            <w:r w:rsidRPr="00EB51ED">
              <w:rPr>
                <w:b/>
              </w:rPr>
              <w:t>.</w:t>
            </w:r>
          </w:p>
        </w:tc>
        <w:tc>
          <w:tcPr>
            <w:tcW w:w="2785" w:type="dxa"/>
          </w:tcPr>
          <w:p w:rsidR="00D16D6D" w:rsidRDefault="00D16D6D" w:rsidP="00D25DA1">
            <w:pPr>
              <w:pStyle w:val="NoSpacing"/>
            </w:pPr>
            <w:r>
              <w:t>Points Available:</w:t>
            </w:r>
            <w:r w:rsidR="009B39DA">
              <w:t xml:space="preserve"> </w:t>
            </w:r>
            <w:r w:rsidR="00086F26">
              <w:t>16</w:t>
            </w:r>
          </w:p>
          <w:p w:rsidR="00D16D6D" w:rsidRDefault="00D16D6D" w:rsidP="00D25DA1">
            <w:pPr>
              <w:pStyle w:val="NoSpacing"/>
            </w:pPr>
          </w:p>
          <w:p w:rsidR="00D16D6D" w:rsidRDefault="00D16D6D" w:rsidP="00D25DA1">
            <w:pPr>
              <w:pStyle w:val="NoSpacing"/>
            </w:pPr>
            <w:r>
              <w:t>Points Earned:</w:t>
            </w:r>
          </w:p>
        </w:tc>
      </w:tr>
      <w:tr w:rsidR="00D16D6D" w:rsidTr="00086F26">
        <w:tc>
          <w:tcPr>
            <w:tcW w:w="4675" w:type="dxa"/>
          </w:tcPr>
          <w:p w:rsidR="00D16D6D" w:rsidRDefault="009B39DA" w:rsidP="00D16D6D">
            <w:pPr>
              <w:pStyle w:val="NoSpacing"/>
            </w:pPr>
            <w:r>
              <w:t>2a: Is the project description complete and accurate</w:t>
            </w:r>
            <w:r w:rsidR="00CA0BA3">
              <w:t>? (project app, 3B, 1-2)</w:t>
            </w:r>
          </w:p>
        </w:tc>
        <w:tc>
          <w:tcPr>
            <w:tcW w:w="1890" w:type="dxa"/>
          </w:tcPr>
          <w:p w:rsidR="00D16D6D" w:rsidRDefault="009B39DA" w:rsidP="00D25DA1">
            <w:pPr>
              <w:pStyle w:val="NoSpacing"/>
            </w:pPr>
            <w:r>
              <w:t xml:space="preserve">Yes = </w:t>
            </w:r>
            <w:r w:rsidR="00086F26">
              <w:t>5</w:t>
            </w:r>
          </w:p>
          <w:p w:rsidR="009B39DA" w:rsidRDefault="009B39DA" w:rsidP="00D25DA1">
            <w:pPr>
              <w:pStyle w:val="NoSpacing"/>
            </w:pPr>
            <w:r>
              <w:t>No = 0</w:t>
            </w:r>
          </w:p>
        </w:tc>
        <w:tc>
          <w:tcPr>
            <w:tcW w:w="2785" w:type="dxa"/>
          </w:tcPr>
          <w:p w:rsidR="00D16D6D" w:rsidRDefault="00D16D6D" w:rsidP="00D25DA1">
            <w:pPr>
              <w:pStyle w:val="NoSpacing"/>
            </w:pPr>
            <w:r>
              <w:t>Points Earned:</w:t>
            </w:r>
          </w:p>
        </w:tc>
      </w:tr>
      <w:tr w:rsidR="00D16D6D" w:rsidTr="00086F26">
        <w:tc>
          <w:tcPr>
            <w:tcW w:w="4675" w:type="dxa"/>
          </w:tcPr>
          <w:p w:rsidR="00D16D6D" w:rsidRDefault="00D16D6D" w:rsidP="009B39DA">
            <w:pPr>
              <w:pStyle w:val="NoSpacing"/>
            </w:pPr>
            <w:r>
              <w:t xml:space="preserve">2b: </w:t>
            </w:r>
            <w:r w:rsidR="009B39DA">
              <w:t xml:space="preserve">Are questions regarding services complete and accurate? </w:t>
            </w:r>
            <w:r w:rsidR="00CA0BA3">
              <w:t>(project app, 4A 1-4)</w:t>
            </w:r>
          </w:p>
        </w:tc>
        <w:tc>
          <w:tcPr>
            <w:tcW w:w="1890" w:type="dxa"/>
          </w:tcPr>
          <w:p w:rsidR="00D16D6D" w:rsidRDefault="009B39DA" w:rsidP="00D25DA1">
            <w:pPr>
              <w:pStyle w:val="NoSpacing"/>
            </w:pPr>
            <w:r>
              <w:t xml:space="preserve">Yes = </w:t>
            </w:r>
            <w:r w:rsidR="00086F26">
              <w:t>4</w:t>
            </w:r>
          </w:p>
          <w:p w:rsidR="009B39DA" w:rsidRDefault="009B39DA" w:rsidP="00D25DA1">
            <w:pPr>
              <w:pStyle w:val="NoSpacing"/>
            </w:pPr>
            <w:r>
              <w:t>No = 0</w:t>
            </w:r>
          </w:p>
        </w:tc>
        <w:tc>
          <w:tcPr>
            <w:tcW w:w="2785" w:type="dxa"/>
          </w:tcPr>
          <w:p w:rsidR="00D16D6D" w:rsidRDefault="00D16D6D" w:rsidP="00D25DA1">
            <w:pPr>
              <w:pStyle w:val="NoSpacing"/>
            </w:pPr>
            <w:r>
              <w:t>Points Earned:</w:t>
            </w:r>
          </w:p>
        </w:tc>
      </w:tr>
      <w:tr w:rsidR="009B39DA" w:rsidTr="00086F26">
        <w:tc>
          <w:tcPr>
            <w:tcW w:w="4675" w:type="dxa"/>
          </w:tcPr>
          <w:p w:rsidR="009B39DA" w:rsidRDefault="009B39DA" w:rsidP="00D25DA1">
            <w:pPr>
              <w:pStyle w:val="NoSpacing"/>
            </w:pPr>
            <w:r>
              <w:t>2c: Are questions regarding outreach complete and accurate?</w:t>
            </w:r>
            <w:r w:rsidR="00CA0BA3">
              <w:t xml:space="preserve"> (project app, 5C, 1-2)</w:t>
            </w:r>
          </w:p>
        </w:tc>
        <w:tc>
          <w:tcPr>
            <w:tcW w:w="1890" w:type="dxa"/>
          </w:tcPr>
          <w:p w:rsidR="009B39DA" w:rsidRDefault="009B39DA" w:rsidP="00D25DA1">
            <w:pPr>
              <w:pStyle w:val="NoSpacing"/>
            </w:pPr>
            <w:r>
              <w:t xml:space="preserve">Yes = </w:t>
            </w:r>
            <w:r w:rsidR="00086F26">
              <w:t>4</w:t>
            </w:r>
          </w:p>
          <w:p w:rsidR="009B39DA" w:rsidRDefault="009B39DA" w:rsidP="00D25DA1">
            <w:pPr>
              <w:pStyle w:val="NoSpacing"/>
            </w:pPr>
            <w:r>
              <w:t xml:space="preserve">No = </w:t>
            </w:r>
            <w:r w:rsidR="00086F26">
              <w:t>0</w:t>
            </w:r>
          </w:p>
        </w:tc>
        <w:tc>
          <w:tcPr>
            <w:tcW w:w="2785" w:type="dxa"/>
          </w:tcPr>
          <w:p w:rsidR="009B39DA" w:rsidRDefault="00B109B4" w:rsidP="00D25DA1">
            <w:pPr>
              <w:pStyle w:val="NoSpacing"/>
            </w:pPr>
            <w:r>
              <w:t>Points Earned:</w:t>
            </w:r>
          </w:p>
        </w:tc>
      </w:tr>
      <w:tr w:rsidR="00D16D6D" w:rsidTr="00086F26">
        <w:tc>
          <w:tcPr>
            <w:tcW w:w="4675" w:type="dxa"/>
          </w:tcPr>
          <w:p w:rsidR="00D16D6D" w:rsidRDefault="00D16D6D" w:rsidP="00CA0BA3">
            <w:pPr>
              <w:pStyle w:val="NoSpacing"/>
            </w:pPr>
            <w:r>
              <w:t>2</w:t>
            </w:r>
            <w:r w:rsidR="00B109B4">
              <w:t>d</w:t>
            </w:r>
            <w:r>
              <w:t>:</w:t>
            </w:r>
            <w:r w:rsidR="00CA0BA3">
              <w:t xml:space="preserve"> Does the agency have sufficient experience in program and financial management to effectively manage the project</w:t>
            </w:r>
            <w:r w:rsidR="00B109B4">
              <w:t>?</w:t>
            </w:r>
            <w:r w:rsidR="00CA0BA3">
              <w:t xml:space="preserve"> (project app, 2B,1-3)</w:t>
            </w:r>
          </w:p>
        </w:tc>
        <w:tc>
          <w:tcPr>
            <w:tcW w:w="1890" w:type="dxa"/>
          </w:tcPr>
          <w:p w:rsidR="00D16D6D" w:rsidRDefault="00B109B4" w:rsidP="00D25DA1">
            <w:pPr>
              <w:pStyle w:val="NoSpacing"/>
            </w:pPr>
            <w:r>
              <w:t xml:space="preserve">Yes = </w:t>
            </w:r>
            <w:r w:rsidR="00086F26">
              <w:t>5</w:t>
            </w:r>
          </w:p>
          <w:p w:rsidR="00B109B4" w:rsidRDefault="00B109B4" w:rsidP="00D25DA1">
            <w:pPr>
              <w:pStyle w:val="NoSpacing"/>
            </w:pPr>
            <w:r>
              <w:t xml:space="preserve">No = </w:t>
            </w:r>
            <w:r w:rsidR="00086F26">
              <w:t>0</w:t>
            </w:r>
          </w:p>
        </w:tc>
        <w:tc>
          <w:tcPr>
            <w:tcW w:w="2785" w:type="dxa"/>
          </w:tcPr>
          <w:p w:rsidR="00D16D6D" w:rsidRDefault="00D16D6D" w:rsidP="00D25DA1">
            <w:pPr>
              <w:pStyle w:val="NoSpacing"/>
            </w:pPr>
            <w:r>
              <w:t>Points Earned:</w:t>
            </w:r>
          </w:p>
        </w:tc>
      </w:tr>
    </w:tbl>
    <w:p w:rsidR="00D16D6D" w:rsidRDefault="00D16D6D" w:rsidP="00D16D6D">
      <w:pPr>
        <w:pStyle w:val="NoSpacing"/>
      </w:pPr>
    </w:p>
    <w:tbl>
      <w:tblPr>
        <w:tblStyle w:val="TableGrid"/>
        <w:tblW w:w="0" w:type="auto"/>
        <w:tblLook w:val="04A0" w:firstRow="1" w:lastRow="0" w:firstColumn="1" w:lastColumn="0" w:noHBand="0" w:noVBand="1"/>
      </w:tblPr>
      <w:tblGrid>
        <w:gridCol w:w="3116"/>
        <w:gridCol w:w="3989"/>
        <w:gridCol w:w="2245"/>
      </w:tblGrid>
      <w:tr w:rsidR="00B109B4" w:rsidTr="00463812">
        <w:tc>
          <w:tcPr>
            <w:tcW w:w="7105" w:type="dxa"/>
            <w:gridSpan w:val="2"/>
          </w:tcPr>
          <w:p w:rsidR="00B109B4" w:rsidRDefault="00B109B4" w:rsidP="00D16D6D">
            <w:pPr>
              <w:pStyle w:val="NoSpacing"/>
            </w:pPr>
            <w:r>
              <w:t>Section 3 – Project Performance: The extent to which the project intends to increase stability and self-sufficiency for participants.</w:t>
            </w:r>
          </w:p>
        </w:tc>
        <w:tc>
          <w:tcPr>
            <w:tcW w:w="2245" w:type="dxa"/>
          </w:tcPr>
          <w:p w:rsidR="00B109B4" w:rsidRDefault="00B109B4" w:rsidP="00B109B4">
            <w:pPr>
              <w:pStyle w:val="NoSpacing"/>
            </w:pPr>
            <w:r>
              <w:t xml:space="preserve">Points Available: </w:t>
            </w:r>
            <w:r w:rsidR="00086F26">
              <w:t>30</w:t>
            </w:r>
          </w:p>
          <w:p w:rsidR="00B109B4" w:rsidRDefault="00B109B4" w:rsidP="00B109B4">
            <w:pPr>
              <w:pStyle w:val="NoSpacing"/>
            </w:pPr>
          </w:p>
          <w:p w:rsidR="00B109B4" w:rsidRDefault="00B109B4" w:rsidP="00B109B4">
            <w:pPr>
              <w:pStyle w:val="NoSpacing"/>
            </w:pPr>
            <w:r>
              <w:t>Points Earned:</w:t>
            </w:r>
          </w:p>
        </w:tc>
      </w:tr>
      <w:tr w:rsidR="00B109B4" w:rsidTr="00463812">
        <w:tc>
          <w:tcPr>
            <w:tcW w:w="3116" w:type="dxa"/>
          </w:tcPr>
          <w:p w:rsidR="00B109B4" w:rsidRDefault="00B109B4" w:rsidP="00B109B4">
            <w:pPr>
              <w:pStyle w:val="NoSpacing"/>
            </w:pPr>
            <w:r>
              <w:lastRenderedPageBreak/>
              <w:t>3a: To what extent does the project intend to help residents increase income (either total or earned depending on measure chosen)?</w:t>
            </w:r>
            <w:r w:rsidR="00CA0BA3">
              <w:t xml:space="preserve"> (Outcome statement)</w:t>
            </w:r>
          </w:p>
        </w:tc>
        <w:tc>
          <w:tcPr>
            <w:tcW w:w="3989" w:type="dxa"/>
          </w:tcPr>
          <w:p w:rsidR="00B109B4" w:rsidRDefault="00086F26" w:rsidP="00B109B4">
            <w:pPr>
              <w:pStyle w:val="NoSpacing"/>
            </w:pPr>
            <w:r>
              <w:t>60-75% = 15</w:t>
            </w:r>
            <w:r w:rsidR="00B109B4">
              <w:t xml:space="preserve"> points</w:t>
            </w:r>
          </w:p>
          <w:p w:rsidR="00B109B4" w:rsidRDefault="00086F26" w:rsidP="00B109B4">
            <w:pPr>
              <w:pStyle w:val="NoSpacing"/>
            </w:pPr>
            <w:r>
              <w:t>50-59% = 12</w:t>
            </w:r>
            <w:r w:rsidR="00B109B4">
              <w:t xml:space="preserve"> points</w:t>
            </w:r>
          </w:p>
          <w:p w:rsidR="00B109B4" w:rsidRDefault="00086F26" w:rsidP="00B109B4">
            <w:pPr>
              <w:pStyle w:val="NoSpacing"/>
            </w:pPr>
            <w:r>
              <w:t>40-49% = 9</w:t>
            </w:r>
            <w:r w:rsidR="00B109B4">
              <w:t xml:space="preserve"> points</w:t>
            </w:r>
          </w:p>
          <w:p w:rsidR="00B109B4" w:rsidRDefault="00086F26" w:rsidP="00B109B4">
            <w:pPr>
              <w:pStyle w:val="NoSpacing"/>
            </w:pPr>
            <w:r>
              <w:t>30-39% = 6</w:t>
            </w:r>
            <w:r w:rsidR="00B109B4">
              <w:t xml:space="preserve"> points</w:t>
            </w:r>
          </w:p>
          <w:p w:rsidR="00B109B4" w:rsidRDefault="00086F26" w:rsidP="00B109B4">
            <w:pPr>
              <w:pStyle w:val="NoSpacing"/>
            </w:pPr>
            <w:r>
              <w:t>20-29% = 3</w:t>
            </w:r>
            <w:r w:rsidR="00B109B4">
              <w:t xml:space="preserve"> points</w:t>
            </w:r>
          </w:p>
          <w:p w:rsidR="00B109B4" w:rsidRDefault="00B109B4" w:rsidP="00B109B4">
            <w:pPr>
              <w:pStyle w:val="NoSpacing"/>
            </w:pPr>
          </w:p>
        </w:tc>
        <w:tc>
          <w:tcPr>
            <w:tcW w:w="2245" w:type="dxa"/>
          </w:tcPr>
          <w:p w:rsidR="00B109B4" w:rsidRDefault="00B109B4" w:rsidP="00B109B4">
            <w:pPr>
              <w:pStyle w:val="NoSpacing"/>
            </w:pPr>
            <w:r>
              <w:t>Points Earned:</w:t>
            </w:r>
          </w:p>
        </w:tc>
      </w:tr>
      <w:tr w:rsidR="00B109B4" w:rsidTr="00463812">
        <w:tc>
          <w:tcPr>
            <w:tcW w:w="3116" w:type="dxa"/>
          </w:tcPr>
          <w:p w:rsidR="00B109B4" w:rsidRDefault="00CA0BA3" w:rsidP="00474A8E">
            <w:pPr>
              <w:pStyle w:val="NoSpacing"/>
            </w:pPr>
            <w:r>
              <w:t>3b: W</w:t>
            </w:r>
            <w:r w:rsidR="00B109B4">
              <w:t>hat % of participants does the project prop</w:t>
            </w:r>
            <w:r w:rsidR="00474A8E">
              <w:t>ose will retain PH</w:t>
            </w:r>
            <w:r>
              <w:t xml:space="preserve"> after 1 year</w:t>
            </w:r>
            <w:r w:rsidR="00B109B4">
              <w:t>?</w:t>
            </w:r>
            <w:r>
              <w:t xml:space="preserve"> (Outcome statement)</w:t>
            </w:r>
          </w:p>
        </w:tc>
        <w:tc>
          <w:tcPr>
            <w:tcW w:w="3989" w:type="dxa"/>
          </w:tcPr>
          <w:p w:rsidR="00B109B4" w:rsidRDefault="00B109B4" w:rsidP="00B109B4">
            <w:pPr>
              <w:pStyle w:val="NoSpacing"/>
            </w:pPr>
            <w:r>
              <w:t>9</w:t>
            </w:r>
            <w:r w:rsidR="00086F26">
              <w:t>5-100% = 15</w:t>
            </w:r>
            <w:r>
              <w:t xml:space="preserve"> points</w:t>
            </w:r>
          </w:p>
          <w:p w:rsidR="00B109B4" w:rsidRDefault="00B109B4" w:rsidP="00B109B4">
            <w:pPr>
              <w:pStyle w:val="NoSpacing"/>
            </w:pPr>
            <w:r>
              <w:t>90-94% = 12 points</w:t>
            </w:r>
          </w:p>
          <w:p w:rsidR="00B109B4" w:rsidRDefault="00B109B4" w:rsidP="00B109B4">
            <w:pPr>
              <w:pStyle w:val="NoSpacing"/>
            </w:pPr>
            <w:r>
              <w:t>85-89% = 9 points</w:t>
            </w:r>
          </w:p>
          <w:p w:rsidR="00B109B4" w:rsidRDefault="00B109B4" w:rsidP="00B109B4">
            <w:pPr>
              <w:pStyle w:val="NoSpacing"/>
            </w:pPr>
            <w:r>
              <w:t>75-84% = 6 points</w:t>
            </w:r>
          </w:p>
          <w:p w:rsidR="00B109B4" w:rsidRDefault="00B109B4" w:rsidP="00B109B4">
            <w:pPr>
              <w:pStyle w:val="NoSpacing"/>
            </w:pPr>
            <w:r>
              <w:t>65%-74% = 3 points</w:t>
            </w:r>
          </w:p>
        </w:tc>
        <w:tc>
          <w:tcPr>
            <w:tcW w:w="2245" w:type="dxa"/>
          </w:tcPr>
          <w:p w:rsidR="00B109B4" w:rsidRDefault="00B109B4" w:rsidP="00B109B4">
            <w:pPr>
              <w:pStyle w:val="NoSpacing"/>
            </w:pPr>
            <w:r>
              <w:t xml:space="preserve">Points Earned: </w:t>
            </w:r>
          </w:p>
        </w:tc>
      </w:tr>
    </w:tbl>
    <w:p w:rsidR="00B109B4" w:rsidRDefault="00B109B4" w:rsidP="00D16D6D">
      <w:pPr>
        <w:pStyle w:val="NoSpacing"/>
      </w:pPr>
    </w:p>
    <w:p w:rsidR="00B109B4" w:rsidRDefault="00B109B4" w:rsidP="00D16D6D">
      <w:pPr>
        <w:pStyle w:val="NoSpacing"/>
      </w:pPr>
    </w:p>
    <w:tbl>
      <w:tblPr>
        <w:tblStyle w:val="TableGrid"/>
        <w:tblW w:w="0" w:type="auto"/>
        <w:tblLook w:val="04A0" w:firstRow="1" w:lastRow="0" w:firstColumn="1" w:lastColumn="0" w:noHBand="0" w:noVBand="1"/>
      </w:tblPr>
      <w:tblGrid>
        <w:gridCol w:w="3415"/>
        <w:gridCol w:w="3690"/>
        <w:gridCol w:w="2245"/>
      </w:tblGrid>
      <w:tr w:rsidR="00D16D6D" w:rsidTr="00D25DA1">
        <w:tc>
          <w:tcPr>
            <w:tcW w:w="7105" w:type="dxa"/>
            <w:gridSpan w:val="2"/>
          </w:tcPr>
          <w:p w:rsidR="00D16D6D" w:rsidRPr="00EB51ED" w:rsidRDefault="00945C21" w:rsidP="00D25DA1">
            <w:pPr>
              <w:pStyle w:val="NoSpacing"/>
              <w:rPr>
                <w:b/>
              </w:rPr>
            </w:pPr>
            <w:r>
              <w:rPr>
                <w:b/>
              </w:rPr>
              <w:t>Section 4</w:t>
            </w:r>
            <w:r w:rsidR="00D16D6D" w:rsidRPr="00EB51ED">
              <w:rPr>
                <w:b/>
              </w:rPr>
              <w:t xml:space="preserve"> – Tri-HIC and HUD Priorities: The extent to which projects meet ongoing needs of the region and preferred project types and elements.</w:t>
            </w:r>
          </w:p>
        </w:tc>
        <w:tc>
          <w:tcPr>
            <w:tcW w:w="2245" w:type="dxa"/>
          </w:tcPr>
          <w:p w:rsidR="00D16D6D" w:rsidRDefault="00086F26" w:rsidP="00D25DA1">
            <w:pPr>
              <w:pStyle w:val="NoSpacing"/>
            </w:pPr>
            <w:r>
              <w:t>Points Available: 30</w:t>
            </w:r>
          </w:p>
          <w:p w:rsidR="00D16D6D" w:rsidRDefault="00D16D6D" w:rsidP="00D25DA1">
            <w:pPr>
              <w:pStyle w:val="NoSpacing"/>
            </w:pPr>
          </w:p>
          <w:p w:rsidR="00D16D6D" w:rsidRDefault="00D16D6D" w:rsidP="00D25DA1">
            <w:pPr>
              <w:pStyle w:val="NoSpacing"/>
            </w:pPr>
            <w:r>
              <w:t>Points Earned:</w:t>
            </w:r>
          </w:p>
        </w:tc>
      </w:tr>
      <w:tr w:rsidR="00D16D6D" w:rsidTr="00463812">
        <w:tc>
          <w:tcPr>
            <w:tcW w:w="3415" w:type="dxa"/>
          </w:tcPr>
          <w:p w:rsidR="00D16D6D" w:rsidRDefault="00945C21" w:rsidP="00D25DA1">
            <w:pPr>
              <w:pStyle w:val="NoSpacing"/>
            </w:pPr>
            <w:r>
              <w:t>4</w:t>
            </w:r>
            <w:r w:rsidR="00D16D6D">
              <w:t>a: Project Type</w:t>
            </w:r>
            <w:r w:rsidR="00CA0BA3">
              <w:t xml:space="preserve"> (3B,7)</w:t>
            </w:r>
          </w:p>
        </w:tc>
        <w:tc>
          <w:tcPr>
            <w:tcW w:w="3690" w:type="dxa"/>
          </w:tcPr>
          <w:p w:rsidR="00D16D6D" w:rsidRDefault="00D16D6D" w:rsidP="00D25DA1">
            <w:pPr>
              <w:pStyle w:val="NoSpacing"/>
            </w:pPr>
            <w:r>
              <w:t>PSH: 5 points</w:t>
            </w:r>
          </w:p>
          <w:p w:rsidR="00D16D6D" w:rsidRDefault="002B5156" w:rsidP="00D25DA1">
            <w:pPr>
              <w:pStyle w:val="NoSpacing"/>
            </w:pPr>
            <w:r>
              <w:t>RRH: 5</w:t>
            </w:r>
            <w:r w:rsidR="00D16D6D">
              <w:t xml:space="preserve"> points</w:t>
            </w:r>
          </w:p>
          <w:p w:rsidR="00B109B4" w:rsidRDefault="00B109B4" w:rsidP="00D25DA1">
            <w:pPr>
              <w:pStyle w:val="NoSpacing"/>
            </w:pPr>
            <w:r>
              <w:t>Coordinated Assessment (SSO): 3</w:t>
            </w:r>
          </w:p>
          <w:p w:rsidR="00B109B4" w:rsidRDefault="00B109B4" w:rsidP="00D25DA1">
            <w:pPr>
              <w:pStyle w:val="NoSpacing"/>
            </w:pPr>
            <w:r>
              <w:t>HMIS: 2</w:t>
            </w:r>
          </w:p>
        </w:tc>
        <w:tc>
          <w:tcPr>
            <w:tcW w:w="2245" w:type="dxa"/>
          </w:tcPr>
          <w:p w:rsidR="00D16D6D" w:rsidRDefault="00D16D6D" w:rsidP="00D25DA1">
            <w:pPr>
              <w:pStyle w:val="NoSpacing"/>
            </w:pPr>
            <w:r>
              <w:t>Points Earned:</w:t>
            </w:r>
          </w:p>
        </w:tc>
      </w:tr>
      <w:tr w:rsidR="00D16D6D" w:rsidTr="00463812">
        <w:tc>
          <w:tcPr>
            <w:tcW w:w="3415" w:type="dxa"/>
          </w:tcPr>
          <w:p w:rsidR="00D16D6D" w:rsidRDefault="00945C21" w:rsidP="00B109B4">
            <w:pPr>
              <w:pStyle w:val="NoSpacing"/>
            </w:pPr>
            <w:r>
              <w:t>4</w:t>
            </w:r>
            <w:r w:rsidR="00D16D6D">
              <w:t xml:space="preserve">b: Priority Populations – </w:t>
            </w:r>
            <w:r w:rsidR="00B109B4">
              <w:t>The project has committed to housing at</w:t>
            </w:r>
            <w:r w:rsidR="00D16D6D">
              <w:t xml:space="preserve"> least 75% of adult project participants </w:t>
            </w:r>
            <w:r w:rsidR="00B109B4">
              <w:t xml:space="preserve">from </w:t>
            </w:r>
            <w:r w:rsidR="00D16D6D">
              <w:t>a special population</w:t>
            </w:r>
            <w:r w:rsidR="00B109B4">
              <w:t>.</w:t>
            </w:r>
            <w:r w:rsidR="00CA0BA3">
              <w:t xml:space="preserve"> (3B, 4)</w:t>
            </w:r>
          </w:p>
        </w:tc>
        <w:tc>
          <w:tcPr>
            <w:tcW w:w="3690" w:type="dxa"/>
          </w:tcPr>
          <w:p w:rsidR="00D16D6D" w:rsidRDefault="00B109B4" w:rsidP="00D25DA1">
            <w:pPr>
              <w:pStyle w:val="NoSpacing"/>
            </w:pPr>
            <w:r>
              <w:t>Veterans: 3</w:t>
            </w:r>
            <w:r w:rsidR="00D16D6D">
              <w:t xml:space="preserve"> points</w:t>
            </w:r>
          </w:p>
          <w:p w:rsidR="00D16D6D" w:rsidRDefault="00D16D6D" w:rsidP="00D25DA1">
            <w:pPr>
              <w:pStyle w:val="NoSpacing"/>
            </w:pPr>
            <w:r>
              <w:t>Chronically Homeless: 3 points</w:t>
            </w:r>
          </w:p>
          <w:p w:rsidR="00D16D6D" w:rsidRDefault="00D16D6D" w:rsidP="00D25DA1">
            <w:pPr>
              <w:pStyle w:val="NoSpacing"/>
            </w:pPr>
            <w:r>
              <w:t xml:space="preserve">Youth </w:t>
            </w:r>
            <w:r w:rsidR="00474A8E">
              <w:t>(18-24)/ Families/ DV victims: 3</w:t>
            </w:r>
            <w:r>
              <w:t xml:space="preserve"> points</w:t>
            </w:r>
          </w:p>
          <w:p w:rsidR="00D16D6D" w:rsidRDefault="00D16D6D" w:rsidP="00D25DA1">
            <w:pPr>
              <w:pStyle w:val="NoSpacing"/>
            </w:pPr>
            <w:r>
              <w:t>(If program has 75% participants that fall into 2+ categories, give 5 points)</w:t>
            </w:r>
          </w:p>
        </w:tc>
        <w:tc>
          <w:tcPr>
            <w:tcW w:w="2245" w:type="dxa"/>
          </w:tcPr>
          <w:p w:rsidR="00D16D6D" w:rsidRDefault="00D16D6D" w:rsidP="00D25DA1">
            <w:pPr>
              <w:pStyle w:val="NoSpacing"/>
            </w:pPr>
            <w:r>
              <w:t>Points Earned:</w:t>
            </w:r>
          </w:p>
        </w:tc>
      </w:tr>
      <w:tr w:rsidR="00D16D6D" w:rsidTr="00463812">
        <w:tc>
          <w:tcPr>
            <w:tcW w:w="3415" w:type="dxa"/>
          </w:tcPr>
          <w:p w:rsidR="00D16D6D" w:rsidRDefault="00945C21" w:rsidP="00D25DA1">
            <w:pPr>
              <w:pStyle w:val="NoSpacing"/>
            </w:pPr>
            <w:r>
              <w:t>4</w:t>
            </w:r>
            <w:r w:rsidR="00D16D6D">
              <w:t xml:space="preserve">c: Low Barrier – Project has minimal requirements for entry (Project App, </w:t>
            </w:r>
            <w:r w:rsidR="00CA0BA3">
              <w:t>3B-5b)</w:t>
            </w:r>
          </w:p>
        </w:tc>
        <w:tc>
          <w:tcPr>
            <w:tcW w:w="3690" w:type="dxa"/>
          </w:tcPr>
          <w:p w:rsidR="00D16D6D" w:rsidRDefault="00D16D6D" w:rsidP="00D25DA1">
            <w:pPr>
              <w:pStyle w:val="NoSpacing"/>
            </w:pPr>
            <w:r>
              <w:t xml:space="preserve">Project does not screen out for the following (4 points given for </w:t>
            </w:r>
            <w:r w:rsidR="00CA0BA3">
              <w:t>aa</w:t>
            </w:r>
            <w:r>
              <w:t>,  -</w:t>
            </w:r>
            <w:r w:rsidR="00B109B4">
              <w:t>2</w:t>
            </w:r>
            <w:r w:rsidR="00CA0BA3">
              <w:t xml:space="preserve"> for each un-checked item</w:t>
            </w:r>
            <w:r>
              <w:t>):</w:t>
            </w:r>
          </w:p>
          <w:p w:rsidR="00D16D6D" w:rsidRDefault="0033044E" w:rsidP="00D25DA1">
            <w:pPr>
              <w:pStyle w:val="NoSpacing"/>
            </w:pPr>
            <w:sdt>
              <w:sdtPr>
                <w:id w:val="-429744272"/>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current or history of substance abuse</w:t>
            </w:r>
          </w:p>
          <w:p w:rsidR="00D16D6D" w:rsidRDefault="0033044E" w:rsidP="00D25DA1">
            <w:pPr>
              <w:pStyle w:val="NoSpacing"/>
            </w:pPr>
            <w:sdt>
              <w:sdtPr>
                <w:id w:val="-546072741"/>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no income</w:t>
            </w:r>
          </w:p>
          <w:p w:rsidR="00D16D6D" w:rsidRDefault="0033044E" w:rsidP="00D25DA1">
            <w:pPr>
              <w:pStyle w:val="NoSpacing"/>
            </w:pPr>
            <w:sdt>
              <w:sdtPr>
                <w:id w:val="-505277011"/>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criminal history (other than convictions for sex offense, arson, or manufacturing methamphetamine)</w:t>
            </w:r>
          </w:p>
          <w:p w:rsidR="00D16D6D" w:rsidRDefault="0033044E" w:rsidP="00D25DA1">
            <w:pPr>
              <w:pStyle w:val="NoSpacing"/>
            </w:pPr>
            <w:sdt>
              <w:sdtPr>
                <w:id w:val="-769400817"/>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History of DV</w:t>
            </w:r>
          </w:p>
        </w:tc>
        <w:tc>
          <w:tcPr>
            <w:tcW w:w="2245" w:type="dxa"/>
          </w:tcPr>
          <w:p w:rsidR="00D16D6D" w:rsidRDefault="00D16D6D" w:rsidP="00D25DA1">
            <w:pPr>
              <w:pStyle w:val="NoSpacing"/>
            </w:pPr>
            <w:r>
              <w:t>Points Earned:</w:t>
            </w:r>
          </w:p>
        </w:tc>
      </w:tr>
      <w:tr w:rsidR="00D16D6D" w:rsidTr="00463812">
        <w:tc>
          <w:tcPr>
            <w:tcW w:w="3415" w:type="dxa"/>
          </w:tcPr>
          <w:p w:rsidR="00D16D6D" w:rsidRDefault="00945C21" w:rsidP="00D25DA1">
            <w:pPr>
              <w:pStyle w:val="NoSpacing"/>
            </w:pPr>
            <w:r>
              <w:t>4</w:t>
            </w:r>
            <w:r w:rsidR="00D16D6D">
              <w:t>d: Housing First – Project has minimal requir</w:t>
            </w:r>
            <w:r w:rsidR="00CA0BA3">
              <w:t>ements for tenancy (Project App, 3B-5c)</w:t>
            </w:r>
          </w:p>
        </w:tc>
        <w:tc>
          <w:tcPr>
            <w:tcW w:w="3690" w:type="dxa"/>
          </w:tcPr>
          <w:p w:rsidR="00D16D6D" w:rsidRDefault="00D16D6D" w:rsidP="00D25DA1">
            <w:pPr>
              <w:pStyle w:val="NoSpacing"/>
            </w:pPr>
            <w:r>
              <w:t xml:space="preserve">Project does not terminate resident based on participation requirements (5 points for </w:t>
            </w:r>
            <w:r w:rsidR="00CA0BA3">
              <w:t>all</w:t>
            </w:r>
            <w:r>
              <w:t>, -1</w:t>
            </w:r>
            <w:r w:rsidR="00B109B4">
              <w:t>.25</w:t>
            </w:r>
            <w:r w:rsidR="00CA0BA3">
              <w:t xml:space="preserve"> for each un-checked item</w:t>
            </w:r>
            <w:r>
              <w:t>):</w:t>
            </w:r>
          </w:p>
          <w:p w:rsidR="00D16D6D" w:rsidRDefault="0033044E" w:rsidP="00D25DA1">
            <w:pPr>
              <w:pStyle w:val="NoSpacing"/>
            </w:pPr>
            <w:sdt>
              <w:sdtPr>
                <w:id w:val="2098052012"/>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Failure to participate in supportive services</w:t>
            </w:r>
          </w:p>
          <w:p w:rsidR="00D16D6D" w:rsidRDefault="0033044E" w:rsidP="00D25DA1">
            <w:pPr>
              <w:pStyle w:val="NoSpacing"/>
            </w:pPr>
            <w:sdt>
              <w:sdtPr>
                <w:id w:val="309993702"/>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Failure to make progress on a service plan</w:t>
            </w:r>
          </w:p>
          <w:p w:rsidR="00D16D6D" w:rsidRDefault="0033044E" w:rsidP="00D25DA1">
            <w:pPr>
              <w:pStyle w:val="NoSpacing"/>
            </w:pPr>
            <w:sdt>
              <w:sdtPr>
                <w:id w:val="2020432866"/>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Loss of income or failure to improve on income</w:t>
            </w:r>
          </w:p>
          <w:p w:rsidR="00D16D6D" w:rsidRDefault="0033044E" w:rsidP="00D25DA1">
            <w:pPr>
              <w:pStyle w:val="NoSpacing"/>
            </w:pPr>
            <w:sdt>
              <w:sdtPr>
                <w:id w:val="1411274518"/>
                <w14:checkbox>
                  <w14:checked w14:val="0"/>
                  <w14:checkedState w14:val="2612" w14:font="MS Gothic"/>
                  <w14:uncheckedState w14:val="2610" w14:font="MS Gothic"/>
                </w14:checkbox>
              </w:sdtPr>
              <w:sdtEndPr/>
              <w:sdtContent>
                <w:r w:rsidR="00463812">
                  <w:rPr>
                    <w:rFonts w:ascii="MS Gothic" w:eastAsia="MS Gothic" w:hAnsi="MS Gothic" w:hint="eastAsia"/>
                  </w:rPr>
                  <w:t>☐</w:t>
                </w:r>
              </w:sdtContent>
            </w:sdt>
            <w:r w:rsidR="00D16D6D">
              <w:t>Being a victim of domestic violence</w:t>
            </w:r>
          </w:p>
          <w:p w:rsidR="00D16D6D" w:rsidRDefault="0033044E" w:rsidP="00D25DA1">
            <w:pPr>
              <w:pStyle w:val="NoSpacing"/>
            </w:pPr>
            <w:sdt>
              <w:sdtPr>
                <w:id w:val="-207878579"/>
                <w14:checkbox>
                  <w14:checked w14:val="0"/>
                  <w14:checkedState w14:val="2612" w14:font="MS Gothic"/>
                  <w14:uncheckedState w14:val="2610" w14:font="MS Gothic"/>
                </w14:checkbox>
              </w:sdtPr>
              <w:sdtEndPr/>
              <w:sdtContent>
                <w:r w:rsidR="00D16D6D">
                  <w:rPr>
                    <w:rFonts w:ascii="MS Gothic" w:eastAsia="MS Gothic" w:hAnsi="MS Gothic" w:hint="eastAsia"/>
                  </w:rPr>
                  <w:t>☐</w:t>
                </w:r>
              </w:sdtContent>
            </w:sdt>
            <w:r w:rsidR="00D16D6D">
              <w:t xml:space="preserve">Any other lease restrictions that are not standard elements of a lease in the </w:t>
            </w:r>
            <w:proofErr w:type="spellStart"/>
            <w:r w:rsidR="00D16D6D">
              <w:t>CoC</w:t>
            </w:r>
            <w:proofErr w:type="spellEnd"/>
            <w:r w:rsidR="00D16D6D">
              <w:t xml:space="preserve"> geographic area (overnight visitors, group/meeting attendance, frequent inspections, etc.)</w:t>
            </w:r>
          </w:p>
        </w:tc>
        <w:tc>
          <w:tcPr>
            <w:tcW w:w="2245" w:type="dxa"/>
          </w:tcPr>
          <w:p w:rsidR="00D16D6D" w:rsidRDefault="00D16D6D" w:rsidP="00D25DA1">
            <w:pPr>
              <w:pStyle w:val="NoSpacing"/>
            </w:pPr>
            <w:r>
              <w:lastRenderedPageBreak/>
              <w:t xml:space="preserve">Points Earned: </w:t>
            </w:r>
          </w:p>
        </w:tc>
      </w:tr>
      <w:tr w:rsidR="00086F26" w:rsidTr="00463812">
        <w:tc>
          <w:tcPr>
            <w:tcW w:w="3415" w:type="dxa"/>
          </w:tcPr>
          <w:p w:rsidR="00086F26" w:rsidRDefault="00945C21" w:rsidP="00D25DA1">
            <w:pPr>
              <w:pStyle w:val="NoSpacing"/>
            </w:pPr>
            <w:r>
              <w:t>4</w:t>
            </w:r>
            <w:r w:rsidR="00086F26">
              <w:t>e: Project has 100% Housing First Approach (3B, 5-d.)</w:t>
            </w:r>
          </w:p>
        </w:tc>
        <w:tc>
          <w:tcPr>
            <w:tcW w:w="3690" w:type="dxa"/>
          </w:tcPr>
          <w:p w:rsidR="00086F26" w:rsidRDefault="00086F26" w:rsidP="00D25DA1">
            <w:pPr>
              <w:pStyle w:val="NoSpacing"/>
            </w:pPr>
            <w:r>
              <w:t>Yes = 6</w:t>
            </w:r>
          </w:p>
          <w:p w:rsidR="00086F26" w:rsidRDefault="00086F26" w:rsidP="00D25DA1">
            <w:pPr>
              <w:pStyle w:val="NoSpacing"/>
            </w:pPr>
            <w:r>
              <w:t>No = 0</w:t>
            </w:r>
          </w:p>
        </w:tc>
        <w:tc>
          <w:tcPr>
            <w:tcW w:w="2245" w:type="dxa"/>
          </w:tcPr>
          <w:p w:rsidR="00086F26" w:rsidRDefault="00086F26" w:rsidP="00D25DA1">
            <w:pPr>
              <w:pStyle w:val="NoSpacing"/>
            </w:pPr>
            <w:r>
              <w:t>Points Earned:</w:t>
            </w:r>
          </w:p>
        </w:tc>
      </w:tr>
      <w:tr w:rsidR="00B109B4" w:rsidTr="00463812">
        <w:tc>
          <w:tcPr>
            <w:tcW w:w="3415" w:type="dxa"/>
          </w:tcPr>
          <w:p w:rsidR="00B109B4" w:rsidRDefault="00945C21" w:rsidP="00B109B4">
            <w:pPr>
              <w:pStyle w:val="NoSpacing"/>
            </w:pPr>
            <w:r>
              <w:t>4f</w:t>
            </w:r>
            <w:r w:rsidR="00B109B4">
              <w:t>: Project proposes to fully participate in Coordinated Assessment, accepting tenant referrals from Housing Master List based on highest need and project eligibility description as per Coordinated Entry policies and procedures.</w:t>
            </w:r>
            <w:r w:rsidR="00CA0BA3">
              <w:t xml:space="preserve"> (3B,3)</w:t>
            </w:r>
          </w:p>
        </w:tc>
        <w:tc>
          <w:tcPr>
            <w:tcW w:w="3690" w:type="dxa"/>
          </w:tcPr>
          <w:p w:rsidR="00B109B4" w:rsidRDefault="00B109B4" w:rsidP="00D25DA1">
            <w:pPr>
              <w:pStyle w:val="NoSpacing"/>
            </w:pPr>
            <w:r>
              <w:t xml:space="preserve">Yes = </w:t>
            </w:r>
            <w:r w:rsidR="00086F26">
              <w:t>5</w:t>
            </w:r>
          </w:p>
          <w:p w:rsidR="00B109B4" w:rsidRDefault="00B109B4" w:rsidP="00D25DA1">
            <w:pPr>
              <w:pStyle w:val="NoSpacing"/>
            </w:pPr>
            <w:r>
              <w:t xml:space="preserve">No = </w:t>
            </w:r>
            <w:r w:rsidR="00086F26">
              <w:t>0</w:t>
            </w:r>
          </w:p>
        </w:tc>
        <w:tc>
          <w:tcPr>
            <w:tcW w:w="2245" w:type="dxa"/>
          </w:tcPr>
          <w:p w:rsidR="00B109B4" w:rsidRDefault="00B109B4" w:rsidP="00D25DA1">
            <w:pPr>
              <w:pStyle w:val="NoSpacing"/>
            </w:pPr>
            <w:r>
              <w:t>Points Earned:</w:t>
            </w:r>
          </w:p>
        </w:tc>
      </w:tr>
    </w:tbl>
    <w:p w:rsidR="00D16D6D" w:rsidRDefault="00D16D6D" w:rsidP="00D16D6D">
      <w:pPr>
        <w:pStyle w:val="NoSpacing"/>
      </w:pPr>
    </w:p>
    <w:tbl>
      <w:tblPr>
        <w:tblStyle w:val="TableGrid"/>
        <w:tblW w:w="0" w:type="auto"/>
        <w:tblLook w:val="04A0" w:firstRow="1" w:lastRow="0" w:firstColumn="1" w:lastColumn="0" w:noHBand="0" w:noVBand="1"/>
      </w:tblPr>
      <w:tblGrid>
        <w:gridCol w:w="3415"/>
        <w:gridCol w:w="3690"/>
        <w:gridCol w:w="2245"/>
      </w:tblGrid>
      <w:tr w:rsidR="00D16D6D" w:rsidTr="00D25DA1">
        <w:tc>
          <w:tcPr>
            <w:tcW w:w="7105" w:type="dxa"/>
            <w:gridSpan w:val="2"/>
          </w:tcPr>
          <w:p w:rsidR="00D16D6D" w:rsidRPr="00EB51ED" w:rsidRDefault="00AA2B86" w:rsidP="00B109B4">
            <w:pPr>
              <w:pStyle w:val="NoSpacing"/>
              <w:rPr>
                <w:b/>
              </w:rPr>
            </w:pPr>
            <w:r>
              <w:rPr>
                <w:b/>
              </w:rPr>
              <w:t>Section 5</w:t>
            </w:r>
            <w:r w:rsidR="00D16D6D" w:rsidRPr="00EB51ED">
              <w:rPr>
                <w:b/>
              </w:rPr>
              <w:t xml:space="preserve"> – Cost Effectiveness and Financial Management: The extent to which the project has the capacity to </w:t>
            </w:r>
            <w:r w:rsidR="00B109B4">
              <w:rPr>
                <w:b/>
              </w:rPr>
              <w:t>manage federal funds</w:t>
            </w:r>
            <w:r w:rsidR="00D16D6D" w:rsidRPr="00EB51ED">
              <w:rPr>
                <w:b/>
              </w:rPr>
              <w:t xml:space="preserve">, structure grants to increase the number of units, and match </w:t>
            </w:r>
            <w:proofErr w:type="spellStart"/>
            <w:r w:rsidR="00D16D6D" w:rsidRPr="00EB51ED">
              <w:rPr>
                <w:b/>
              </w:rPr>
              <w:t>CoC</w:t>
            </w:r>
            <w:proofErr w:type="spellEnd"/>
            <w:r w:rsidR="00D16D6D" w:rsidRPr="00EB51ED">
              <w:rPr>
                <w:b/>
              </w:rPr>
              <w:t xml:space="preserve"> funding with other sources of project support.</w:t>
            </w:r>
          </w:p>
        </w:tc>
        <w:tc>
          <w:tcPr>
            <w:tcW w:w="2245" w:type="dxa"/>
          </w:tcPr>
          <w:p w:rsidR="00D16D6D" w:rsidRDefault="00086F26" w:rsidP="00D25DA1">
            <w:pPr>
              <w:pStyle w:val="NoSpacing"/>
            </w:pPr>
            <w:r>
              <w:t>Maximum Points: 18</w:t>
            </w:r>
          </w:p>
          <w:p w:rsidR="00D16D6D" w:rsidRDefault="00D16D6D" w:rsidP="00D25DA1">
            <w:pPr>
              <w:pStyle w:val="NoSpacing"/>
            </w:pPr>
          </w:p>
          <w:p w:rsidR="00D16D6D" w:rsidRDefault="00D16D6D" w:rsidP="00D25DA1">
            <w:pPr>
              <w:pStyle w:val="NoSpacing"/>
            </w:pPr>
            <w:r>
              <w:t>Points Earned:</w:t>
            </w:r>
            <w:r w:rsidR="00086F26">
              <w:t xml:space="preserve"> </w:t>
            </w:r>
          </w:p>
        </w:tc>
      </w:tr>
      <w:tr w:rsidR="00D16D6D" w:rsidTr="00463812">
        <w:tc>
          <w:tcPr>
            <w:tcW w:w="3415" w:type="dxa"/>
          </w:tcPr>
          <w:p w:rsidR="00D16D6D" w:rsidRDefault="00945C21" w:rsidP="00CA0BA3">
            <w:pPr>
              <w:pStyle w:val="NoSpacing"/>
            </w:pPr>
            <w:r>
              <w:t>5</w:t>
            </w:r>
            <w:r w:rsidR="00A77430">
              <w:t>a</w:t>
            </w:r>
            <w:r w:rsidR="00D16D6D">
              <w:t>: Project costs are matched to the maximum extent by other sources, including financial and in-kind support an</w:t>
            </w:r>
            <w:r w:rsidR="00CA0BA3">
              <w:t>d resources (project app</w:t>
            </w:r>
            <w:r w:rsidR="00D16D6D">
              <w:t xml:space="preserve"> </w:t>
            </w:r>
            <w:r w:rsidR="00CA0BA3">
              <w:t>6J</w:t>
            </w:r>
            <w:proofErr w:type="gramStart"/>
            <w:r w:rsidR="00CA0BA3">
              <w:t>,10</w:t>
            </w:r>
            <w:proofErr w:type="gramEnd"/>
            <w:r w:rsidR="00CA0BA3">
              <w:t>+11</w:t>
            </w:r>
            <w:r w:rsidR="00D16D6D">
              <w:t xml:space="preserve"> ÷ </w:t>
            </w:r>
            <w:r w:rsidR="00CA0BA3">
              <w:t>6J,9</w:t>
            </w:r>
            <w:r w:rsidR="00D16D6D">
              <w:t>).</w:t>
            </w:r>
          </w:p>
        </w:tc>
        <w:tc>
          <w:tcPr>
            <w:tcW w:w="3690" w:type="dxa"/>
          </w:tcPr>
          <w:p w:rsidR="00D16D6D" w:rsidRDefault="00D16D6D" w:rsidP="00D25DA1">
            <w:pPr>
              <w:pStyle w:val="NoSpacing"/>
            </w:pPr>
            <w:r>
              <w:t>1</w:t>
            </w:r>
            <w:r w:rsidR="00086F26">
              <w:t>50%+ Match = 6</w:t>
            </w:r>
          </w:p>
          <w:p w:rsidR="00D16D6D" w:rsidRDefault="00D16D6D" w:rsidP="00D25DA1">
            <w:pPr>
              <w:pStyle w:val="NoSpacing"/>
            </w:pPr>
            <w:r>
              <w:t xml:space="preserve">100-149% </w:t>
            </w:r>
            <w:r w:rsidR="002A7456">
              <w:t>Match = 5</w:t>
            </w:r>
          </w:p>
          <w:p w:rsidR="00D16D6D" w:rsidRDefault="002A7456" w:rsidP="00D25DA1">
            <w:pPr>
              <w:pStyle w:val="NoSpacing"/>
            </w:pPr>
            <w:r>
              <w:t>75-99% Match = 3</w:t>
            </w:r>
          </w:p>
          <w:p w:rsidR="00D16D6D" w:rsidRDefault="002A7456" w:rsidP="00AA2B86">
            <w:pPr>
              <w:pStyle w:val="NoSpacing"/>
            </w:pPr>
            <w:r>
              <w:t>25-74% Match = 1</w:t>
            </w:r>
          </w:p>
        </w:tc>
        <w:tc>
          <w:tcPr>
            <w:tcW w:w="2245" w:type="dxa"/>
          </w:tcPr>
          <w:p w:rsidR="00D16D6D" w:rsidRDefault="00D16D6D" w:rsidP="00D25DA1">
            <w:pPr>
              <w:pStyle w:val="NoSpacing"/>
            </w:pPr>
            <w:r>
              <w:t>Points Earned:</w:t>
            </w:r>
          </w:p>
        </w:tc>
      </w:tr>
      <w:tr w:rsidR="00D16D6D" w:rsidTr="00463812">
        <w:tc>
          <w:tcPr>
            <w:tcW w:w="3415" w:type="dxa"/>
          </w:tcPr>
          <w:p w:rsidR="00D16D6D" w:rsidRDefault="00945C21" w:rsidP="00CA0BA3">
            <w:pPr>
              <w:pStyle w:val="NoSpacing"/>
            </w:pPr>
            <w:r>
              <w:t>5</w:t>
            </w:r>
            <w:r w:rsidR="00A77430">
              <w:t>b</w:t>
            </w:r>
            <w:r w:rsidR="00D16D6D">
              <w:t xml:space="preserve">: The majority of costs are designated for housing assistance vs. services (Project App </w:t>
            </w:r>
            <w:r w:rsidR="00CA0BA3">
              <w:t>6J</w:t>
            </w:r>
            <w:proofErr w:type="gramStart"/>
            <w:r w:rsidR="00D16D6D">
              <w:t>,</w:t>
            </w:r>
            <w:r w:rsidR="00CA0BA3">
              <w:t>1</w:t>
            </w:r>
            <w:proofErr w:type="gramEnd"/>
            <w:r w:rsidR="00CA0BA3">
              <w:t xml:space="preserve">+2+3+5 </w:t>
            </w:r>
            <w:r w:rsidR="00D16D6D">
              <w:t xml:space="preserve">÷ </w:t>
            </w:r>
            <w:r w:rsidR="00CA0BA3">
              <w:t>6J,9</w:t>
            </w:r>
            <w:r w:rsidR="00D16D6D">
              <w:t>).</w:t>
            </w:r>
          </w:p>
        </w:tc>
        <w:tc>
          <w:tcPr>
            <w:tcW w:w="3690" w:type="dxa"/>
          </w:tcPr>
          <w:p w:rsidR="00D16D6D" w:rsidRDefault="00D16D6D" w:rsidP="00D25DA1">
            <w:pPr>
              <w:pStyle w:val="NoSpacing"/>
            </w:pPr>
            <w:r>
              <w:t>9</w:t>
            </w:r>
            <w:r w:rsidR="00086F26">
              <w:t>1-100% =7</w:t>
            </w:r>
            <w:r>
              <w:t xml:space="preserve"> </w:t>
            </w:r>
          </w:p>
          <w:p w:rsidR="00D16D6D" w:rsidRDefault="00086F26" w:rsidP="00D25DA1">
            <w:pPr>
              <w:pStyle w:val="NoSpacing"/>
            </w:pPr>
            <w:r>
              <w:t>76-90% =5</w:t>
            </w:r>
          </w:p>
          <w:p w:rsidR="00D16D6D" w:rsidRDefault="00086F26" w:rsidP="00D25DA1">
            <w:pPr>
              <w:pStyle w:val="NoSpacing"/>
            </w:pPr>
            <w:r>
              <w:t>61-75% =3</w:t>
            </w:r>
          </w:p>
          <w:p w:rsidR="00D16D6D" w:rsidRDefault="00D16D6D" w:rsidP="00D25DA1">
            <w:pPr>
              <w:pStyle w:val="NoSpacing"/>
            </w:pPr>
            <w:r>
              <w:t>51-60% = 1</w:t>
            </w:r>
          </w:p>
          <w:p w:rsidR="00D16D6D" w:rsidRDefault="00D16D6D" w:rsidP="00D25DA1">
            <w:pPr>
              <w:pStyle w:val="NoSpacing"/>
            </w:pPr>
            <w:r>
              <w:t>0-50% = 0</w:t>
            </w:r>
          </w:p>
        </w:tc>
        <w:tc>
          <w:tcPr>
            <w:tcW w:w="2245" w:type="dxa"/>
          </w:tcPr>
          <w:p w:rsidR="00D16D6D" w:rsidRDefault="00D16D6D" w:rsidP="00D25DA1">
            <w:pPr>
              <w:pStyle w:val="NoSpacing"/>
            </w:pPr>
            <w:r>
              <w:t>Points Earned:</w:t>
            </w:r>
          </w:p>
        </w:tc>
      </w:tr>
      <w:tr w:rsidR="00D16D6D" w:rsidTr="00463812">
        <w:tc>
          <w:tcPr>
            <w:tcW w:w="3415" w:type="dxa"/>
          </w:tcPr>
          <w:p w:rsidR="00D16D6D" w:rsidRDefault="00945C21" w:rsidP="00A77430">
            <w:pPr>
              <w:pStyle w:val="NoSpacing"/>
            </w:pPr>
            <w:r>
              <w:t>5</w:t>
            </w:r>
            <w:r w:rsidR="00A77430">
              <w:t>c</w:t>
            </w:r>
            <w:r w:rsidR="00D16D6D">
              <w:t>: The agency adheres to HUD regulations regarding charging only eligible expenses or has completed a financial audit with no findings (as shown by most recent audit or HUD monitoring report)</w:t>
            </w:r>
          </w:p>
        </w:tc>
        <w:tc>
          <w:tcPr>
            <w:tcW w:w="3690" w:type="dxa"/>
          </w:tcPr>
          <w:p w:rsidR="00D16D6D" w:rsidRDefault="00D16D6D" w:rsidP="00D25DA1">
            <w:pPr>
              <w:pStyle w:val="NoSpacing"/>
            </w:pPr>
            <w:r>
              <w:t>Monit</w:t>
            </w:r>
            <w:r w:rsidR="00086F26">
              <w:t>oring/Audit with No Findings = 5</w:t>
            </w:r>
          </w:p>
          <w:p w:rsidR="00D16D6D" w:rsidRDefault="00D16D6D" w:rsidP="00D25DA1">
            <w:pPr>
              <w:pStyle w:val="NoSpacing"/>
            </w:pPr>
            <w:r>
              <w:t>Monitoring/Audit with Findings = 0</w:t>
            </w:r>
          </w:p>
        </w:tc>
        <w:tc>
          <w:tcPr>
            <w:tcW w:w="2245" w:type="dxa"/>
          </w:tcPr>
          <w:p w:rsidR="00D16D6D" w:rsidRDefault="00D16D6D" w:rsidP="00D25DA1">
            <w:pPr>
              <w:pStyle w:val="NoSpacing"/>
            </w:pPr>
            <w:r>
              <w:t>Points Earned:</w:t>
            </w:r>
          </w:p>
        </w:tc>
      </w:tr>
    </w:tbl>
    <w:p w:rsidR="00A77430" w:rsidRDefault="00A77430" w:rsidP="00D16D6D">
      <w:pPr>
        <w:pStyle w:val="NoSpacing"/>
      </w:pPr>
    </w:p>
    <w:p w:rsidR="00A77430" w:rsidRDefault="00A77430">
      <w:r>
        <w:br w:type="page"/>
      </w:r>
    </w:p>
    <w:p w:rsidR="00A77430" w:rsidRDefault="00A77430" w:rsidP="00D16D6D">
      <w:pPr>
        <w:pStyle w:val="NoSpacing"/>
      </w:pPr>
    </w:p>
    <w:tbl>
      <w:tblPr>
        <w:tblStyle w:val="TableGrid"/>
        <w:tblW w:w="0" w:type="auto"/>
        <w:tblLook w:val="04A0" w:firstRow="1" w:lastRow="0" w:firstColumn="1" w:lastColumn="0" w:noHBand="0" w:noVBand="1"/>
      </w:tblPr>
      <w:tblGrid>
        <w:gridCol w:w="3595"/>
        <w:gridCol w:w="2638"/>
        <w:gridCol w:w="3117"/>
      </w:tblGrid>
      <w:tr w:rsidR="00A77430" w:rsidTr="003C3225">
        <w:tc>
          <w:tcPr>
            <w:tcW w:w="6233" w:type="dxa"/>
            <w:gridSpan w:val="2"/>
          </w:tcPr>
          <w:p w:rsidR="00A77430" w:rsidRPr="00EB51ED" w:rsidRDefault="00945C21" w:rsidP="003C3225">
            <w:pPr>
              <w:pStyle w:val="NoSpacing"/>
              <w:rPr>
                <w:b/>
              </w:rPr>
            </w:pPr>
            <w:r>
              <w:rPr>
                <w:b/>
              </w:rPr>
              <w:t>Section 6</w:t>
            </w:r>
            <w:r w:rsidR="00A77430" w:rsidRPr="00EB51ED">
              <w:rPr>
                <w:b/>
              </w:rPr>
              <w:t xml:space="preserve"> –</w:t>
            </w:r>
            <w:r w:rsidR="00A77430">
              <w:rPr>
                <w:b/>
              </w:rPr>
              <w:t xml:space="preserve"> Agency Capacity, Structure and Support for Effective Grant Management</w:t>
            </w:r>
            <w:r w:rsidR="00A77430" w:rsidRPr="00EB51ED">
              <w:rPr>
                <w:b/>
              </w:rPr>
              <w:t>.</w:t>
            </w:r>
          </w:p>
        </w:tc>
        <w:tc>
          <w:tcPr>
            <w:tcW w:w="3117" w:type="dxa"/>
          </w:tcPr>
          <w:p w:rsidR="00A77430" w:rsidRDefault="00A77430" w:rsidP="003C3225">
            <w:pPr>
              <w:pStyle w:val="NoSpacing"/>
            </w:pPr>
            <w:r>
              <w:t>M</w:t>
            </w:r>
            <w:r w:rsidR="00086F26">
              <w:t xml:space="preserve">aximum Points: </w:t>
            </w:r>
            <w:r>
              <w:t xml:space="preserve"> </w:t>
            </w:r>
            <w:r w:rsidR="00086F26">
              <w:t xml:space="preserve">15 </w:t>
            </w:r>
            <w:r>
              <w:t>Points</w:t>
            </w:r>
          </w:p>
          <w:p w:rsidR="00A77430" w:rsidRDefault="00A77430" w:rsidP="003C3225">
            <w:pPr>
              <w:pStyle w:val="NoSpacing"/>
            </w:pPr>
          </w:p>
          <w:p w:rsidR="00A77430" w:rsidRDefault="00A77430" w:rsidP="003C3225">
            <w:pPr>
              <w:pStyle w:val="NoSpacing"/>
            </w:pPr>
            <w:r>
              <w:t>Points Earned:</w:t>
            </w:r>
          </w:p>
        </w:tc>
      </w:tr>
      <w:tr w:rsidR="00A77430" w:rsidTr="00086F26">
        <w:tc>
          <w:tcPr>
            <w:tcW w:w="3595" w:type="dxa"/>
          </w:tcPr>
          <w:p w:rsidR="00A77430" w:rsidRDefault="00945C21" w:rsidP="00A77430">
            <w:pPr>
              <w:pStyle w:val="NoSpacing"/>
            </w:pPr>
            <w:r>
              <w:t>6</w:t>
            </w:r>
            <w:r w:rsidR="00A77430">
              <w:t xml:space="preserve">a: Agency has an active Board of Directors. </w:t>
            </w:r>
          </w:p>
        </w:tc>
        <w:tc>
          <w:tcPr>
            <w:tcW w:w="2638" w:type="dxa"/>
          </w:tcPr>
          <w:p w:rsidR="00A77430" w:rsidRDefault="00A77430" w:rsidP="003C3225">
            <w:pPr>
              <w:pStyle w:val="NoSpacing"/>
            </w:pPr>
            <w:r>
              <w:t xml:space="preserve">Yes = </w:t>
            </w:r>
            <w:r w:rsidR="00086F26">
              <w:t>3</w:t>
            </w:r>
          </w:p>
          <w:p w:rsidR="00A77430" w:rsidRDefault="00A77430" w:rsidP="003C3225">
            <w:pPr>
              <w:pStyle w:val="NoSpacing"/>
            </w:pPr>
            <w:r>
              <w:t xml:space="preserve">No = </w:t>
            </w:r>
            <w:r w:rsidR="00086F26">
              <w:t>0</w:t>
            </w:r>
          </w:p>
        </w:tc>
        <w:tc>
          <w:tcPr>
            <w:tcW w:w="3117" w:type="dxa"/>
          </w:tcPr>
          <w:p w:rsidR="00A77430" w:rsidRDefault="00086F26" w:rsidP="003C3225">
            <w:pPr>
              <w:pStyle w:val="NoSpacing"/>
            </w:pPr>
            <w:r>
              <w:t xml:space="preserve">Points Earned: </w:t>
            </w:r>
          </w:p>
        </w:tc>
      </w:tr>
      <w:tr w:rsidR="00A77430" w:rsidTr="00086F26">
        <w:tc>
          <w:tcPr>
            <w:tcW w:w="3595" w:type="dxa"/>
          </w:tcPr>
          <w:p w:rsidR="00A77430" w:rsidRDefault="00945C21" w:rsidP="00A77430">
            <w:pPr>
              <w:pStyle w:val="NoSpacing"/>
            </w:pPr>
            <w:r>
              <w:t>6</w:t>
            </w:r>
            <w:r w:rsidR="00A77430">
              <w:t xml:space="preserve">b: </w:t>
            </w:r>
            <w:r w:rsidR="003529CE">
              <w:t>Project Implementation and Management Plan is complete, timely in implementation, and management is adequate to meet the demands of the program</w:t>
            </w:r>
            <w:r w:rsidR="00A77430">
              <w:t>.</w:t>
            </w:r>
            <w:r w:rsidR="003529CE">
              <w:t xml:space="preserve"> (Project App., 3B-2)</w:t>
            </w:r>
          </w:p>
        </w:tc>
        <w:tc>
          <w:tcPr>
            <w:tcW w:w="2638" w:type="dxa"/>
          </w:tcPr>
          <w:p w:rsidR="00A77430" w:rsidRDefault="00A77430" w:rsidP="003C3225">
            <w:pPr>
              <w:pStyle w:val="NoSpacing"/>
            </w:pPr>
            <w:r>
              <w:t>I</w:t>
            </w:r>
            <w:r w:rsidR="00463812">
              <w:t>f Yes: 3</w:t>
            </w:r>
            <w:r>
              <w:t xml:space="preserve"> Points</w:t>
            </w:r>
          </w:p>
          <w:p w:rsidR="00A77430" w:rsidRDefault="00A77430" w:rsidP="003C3225">
            <w:pPr>
              <w:pStyle w:val="NoSpacing"/>
            </w:pPr>
            <w:r>
              <w:t>If No: 0 Points</w:t>
            </w:r>
          </w:p>
        </w:tc>
        <w:tc>
          <w:tcPr>
            <w:tcW w:w="3117" w:type="dxa"/>
          </w:tcPr>
          <w:p w:rsidR="00A77430" w:rsidRDefault="00A77430" w:rsidP="003C3225">
            <w:pPr>
              <w:pStyle w:val="NoSpacing"/>
            </w:pPr>
            <w:r>
              <w:t>Points Earned:</w:t>
            </w:r>
          </w:p>
        </w:tc>
      </w:tr>
      <w:tr w:rsidR="00463812" w:rsidTr="00086F26">
        <w:tc>
          <w:tcPr>
            <w:tcW w:w="3595" w:type="dxa"/>
          </w:tcPr>
          <w:p w:rsidR="00463812" w:rsidRDefault="00945C21" w:rsidP="00A77430">
            <w:pPr>
              <w:pStyle w:val="NoSpacing"/>
            </w:pPr>
            <w:r>
              <w:t>6</w:t>
            </w:r>
            <w:r w:rsidR="00463812">
              <w:t>c: Project has dedicated staff in line with scope and budget according to the following</w:t>
            </w:r>
            <w:r w:rsidR="00A524A4">
              <w:t xml:space="preserve"> (3B, 1-2 for staffing, 6J,9 for budget)</w:t>
            </w:r>
            <w:r w:rsidR="00463812">
              <w:t>:</w:t>
            </w:r>
          </w:p>
          <w:p w:rsidR="00463812" w:rsidRDefault="00463812" w:rsidP="00463812">
            <w:pPr>
              <w:pStyle w:val="NoSpacing"/>
            </w:pPr>
            <w:r>
              <w:t>$0-25k = ¼ FTE+</w:t>
            </w:r>
          </w:p>
          <w:p w:rsidR="00463812" w:rsidRDefault="00463812" w:rsidP="00463812">
            <w:pPr>
              <w:pStyle w:val="NoSpacing"/>
            </w:pPr>
            <w:r>
              <w:t>$25k-50k = ½ FTE+</w:t>
            </w:r>
          </w:p>
          <w:p w:rsidR="00463812" w:rsidRDefault="00463812" w:rsidP="00463812">
            <w:pPr>
              <w:pStyle w:val="NoSpacing"/>
            </w:pPr>
            <w:r>
              <w:t>$50k-100k = 1FTE+</w:t>
            </w:r>
          </w:p>
          <w:p w:rsidR="00463812" w:rsidRDefault="00463812" w:rsidP="00463812">
            <w:pPr>
              <w:pStyle w:val="NoSpacing"/>
            </w:pPr>
            <w:r>
              <w:t>$100k+ = 1 ¼ FTE+</w:t>
            </w:r>
          </w:p>
        </w:tc>
        <w:tc>
          <w:tcPr>
            <w:tcW w:w="2638" w:type="dxa"/>
          </w:tcPr>
          <w:p w:rsidR="00463812" w:rsidRDefault="00463812" w:rsidP="003C3225">
            <w:pPr>
              <w:pStyle w:val="NoSpacing"/>
            </w:pPr>
            <w:r>
              <w:t>Yes = 4</w:t>
            </w:r>
          </w:p>
          <w:p w:rsidR="00463812" w:rsidRDefault="00463812" w:rsidP="003C3225">
            <w:pPr>
              <w:pStyle w:val="NoSpacing"/>
            </w:pPr>
            <w:r>
              <w:t>No = 0</w:t>
            </w:r>
          </w:p>
        </w:tc>
        <w:tc>
          <w:tcPr>
            <w:tcW w:w="3117" w:type="dxa"/>
          </w:tcPr>
          <w:p w:rsidR="00463812" w:rsidRDefault="00463812" w:rsidP="003C3225">
            <w:pPr>
              <w:pStyle w:val="NoSpacing"/>
            </w:pPr>
            <w:r>
              <w:t>Points Earned:</w:t>
            </w:r>
          </w:p>
        </w:tc>
      </w:tr>
      <w:tr w:rsidR="00086F26" w:rsidTr="00086F26">
        <w:tc>
          <w:tcPr>
            <w:tcW w:w="3595" w:type="dxa"/>
          </w:tcPr>
          <w:p w:rsidR="00086F26" w:rsidRDefault="00945C21" w:rsidP="00A524A4">
            <w:pPr>
              <w:pStyle w:val="NoSpacing"/>
            </w:pPr>
            <w:r>
              <w:t>6</w:t>
            </w:r>
            <w:r w:rsidR="00463812">
              <w:t>d</w:t>
            </w:r>
            <w:r w:rsidR="00086F26">
              <w:t>: Project has support from the greater community (3 support letters)</w:t>
            </w:r>
          </w:p>
        </w:tc>
        <w:tc>
          <w:tcPr>
            <w:tcW w:w="2638" w:type="dxa"/>
          </w:tcPr>
          <w:p w:rsidR="00086F26" w:rsidRDefault="00086F26" w:rsidP="003C3225">
            <w:pPr>
              <w:pStyle w:val="NoSpacing"/>
            </w:pPr>
            <w:r>
              <w:t>Yes = 5</w:t>
            </w:r>
          </w:p>
          <w:p w:rsidR="00086F26" w:rsidRDefault="00086F26" w:rsidP="003C3225">
            <w:pPr>
              <w:pStyle w:val="NoSpacing"/>
            </w:pPr>
            <w:r>
              <w:t>No =0</w:t>
            </w:r>
          </w:p>
        </w:tc>
        <w:tc>
          <w:tcPr>
            <w:tcW w:w="3117" w:type="dxa"/>
          </w:tcPr>
          <w:p w:rsidR="00086F26" w:rsidRDefault="00463812" w:rsidP="003C3225">
            <w:pPr>
              <w:pStyle w:val="NoSpacing"/>
            </w:pPr>
            <w:r>
              <w:t>Points Earned:</w:t>
            </w:r>
          </w:p>
        </w:tc>
      </w:tr>
    </w:tbl>
    <w:p w:rsidR="00D16D6D" w:rsidRDefault="00D16D6D" w:rsidP="00D16D6D">
      <w:pPr>
        <w:pStyle w:val="NoSpacing"/>
      </w:pPr>
    </w:p>
    <w:tbl>
      <w:tblPr>
        <w:tblStyle w:val="TableGrid"/>
        <w:tblW w:w="0" w:type="auto"/>
        <w:tblLook w:val="04A0" w:firstRow="1" w:lastRow="0" w:firstColumn="1" w:lastColumn="0" w:noHBand="0" w:noVBand="1"/>
      </w:tblPr>
      <w:tblGrid>
        <w:gridCol w:w="3595"/>
        <w:gridCol w:w="2610"/>
        <w:gridCol w:w="3145"/>
      </w:tblGrid>
      <w:tr w:rsidR="00D16D6D" w:rsidTr="00086F26">
        <w:tc>
          <w:tcPr>
            <w:tcW w:w="6205" w:type="dxa"/>
            <w:gridSpan w:val="2"/>
          </w:tcPr>
          <w:p w:rsidR="00D16D6D" w:rsidRPr="00EB51ED" w:rsidRDefault="00945C21" w:rsidP="00D25DA1">
            <w:pPr>
              <w:pStyle w:val="NoSpacing"/>
              <w:rPr>
                <w:b/>
              </w:rPr>
            </w:pPr>
            <w:r>
              <w:rPr>
                <w:b/>
              </w:rPr>
              <w:t>Section 7</w:t>
            </w:r>
            <w:r w:rsidR="00D16D6D" w:rsidRPr="00EB51ED">
              <w:rPr>
                <w:b/>
              </w:rPr>
              <w:t xml:space="preserve"> – Connection to Mainstream Resources: The extent to which the project assists persons with building their resources to support self-sufficiency.</w:t>
            </w:r>
          </w:p>
        </w:tc>
        <w:tc>
          <w:tcPr>
            <w:tcW w:w="3145" w:type="dxa"/>
          </w:tcPr>
          <w:p w:rsidR="00D16D6D" w:rsidRDefault="00D16D6D" w:rsidP="00D25DA1">
            <w:pPr>
              <w:pStyle w:val="NoSpacing"/>
            </w:pPr>
            <w:r>
              <w:t>Maximum Points: 7</w:t>
            </w:r>
          </w:p>
          <w:p w:rsidR="00D16D6D" w:rsidRDefault="00D16D6D" w:rsidP="00D25DA1">
            <w:pPr>
              <w:pStyle w:val="NoSpacing"/>
            </w:pPr>
          </w:p>
          <w:p w:rsidR="00D16D6D" w:rsidRDefault="00D16D6D" w:rsidP="00D25DA1">
            <w:pPr>
              <w:pStyle w:val="NoSpacing"/>
            </w:pPr>
            <w:r>
              <w:t>Points Earned:</w:t>
            </w:r>
          </w:p>
        </w:tc>
      </w:tr>
      <w:tr w:rsidR="00D16D6D" w:rsidTr="00086F26">
        <w:tc>
          <w:tcPr>
            <w:tcW w:w="3595" w:type="dxa"/>
          </w:tcPr>
          <w:p w:rsidR="00D16D6D" w:rsidRDefault="00945C21" w:rsidP="00D25DA1">
            <w:pPr>
              <w:pStyle w:val="NoSpacing"/>
            </w:pPr>
            <w:r>
              <w:t>7</w:t>
            </w:r>
            <w:r w:rsidR="00D16D6D">
              <w:t>a: The program partners with community organizations to provide referrals for needed services. (project application 4A, 2 - # supportive services provided by a “partner”)</w:t>
            </w:r>
          </w:p>
        </w:tc>
        <w:tc>
          <w:tcPr>
            <w:tcW w:w="2610" w:type="dxa"/>
          </w:tcPr>
          <w:p w:rsidR="00D16D6D" w:rsidRDefault="00CA0BA3" w:rsidP="00D25DA1">
            <w:pPr>
              <w:pStyle w:val="NoSpacing"/>
            </w:pPr>
            <w:r>
              <w:t>6+ = 7</w:t>
            </w:r>
          </w:p>
          <w:p w:rsidR="00D16D6D" w:rsidRDefault="00CA0BA3" w:rsidP="00D25DA1">
            <w:pPr>
              <w:pStyle w:val="NoSpacing"/>
            </w:pPr>
            <w:r>
              <w:t>3-5 = 4</w:t>
            </w:r>
          </w:p>
          <w:p w:rsidR="00D16D6D" w:rsidRDefault="00CA0BA3" w:rsidP="00D25DA1">
            <w:pPr>
              <w:pStyle w:val="NoSpacing"/>
            </w:pPr>
            <w:r>
              <w:t>1-2 = 1</w:t>
            </w:r>
          </w:p>
          <w:p w:rsidR="00D16D6D" w:rsidRDefault="00D16D6D" w:rsidP="00D25DA1">
            <w:pPr>
              <w:pStyle w:val="NoSpacing"/>
            </w:pPr>
          </w:p>
        </w:tc>
        <w:tc>
          <w:tcPr>
            <w:tcW w:w="3145" w:type="dxa"/>
          </w:tcPr>
          <w:p w:rsidR="00D16D6D" w:rsidRDefault="00D16D6D" w:rsidP="00D25DA1">
            <w:pPr>
              <w:pStyle w:val="NoSpacing"/>
            </w:pPr>
            <w:r>
              <w:t>Points Earned:</w:t>
            </w:r>
          </w:p>
        </w:tc>
      </w:tr>
    </w:tbl>
    <w:p w:rsidR="00D16D6D" w:rsidRDefault="00D16D6D" w:rsidP="00D16D6D">
      <w:pPr>
        <w:pStyle w:val="NoSpacing"/>
      </w:pPr>
    </w:p>
    <w:p w:rsidR="00D16D6D" w:rsidRDefault="00D16D6D" w:rsidP="00D16D6D">
      <w:pPr>
        <w:pStyle w:val="NoSpacing"/>
      </w:pPr>
    </w:p>
    <w:p w:rsidR="007D3AF2" w:rsidRDefault="007D3AF2" w:rsidP="007D3AF2">
      <w:pPr>
        <w:pStyle w:val="NoSpacing"/>
      </w:pPr>
      <w:r>
        <w:t>Tie-Breaker Question:</w:t>
      </w:r>
    </w:p>
    <w:p w:rsidR="007D3AF2" w:rsidRDefault="007D3AF2" w:rsidP="007D3AF2">
      <w:pPr>
        <w:pStyle w:val="NoSpacing"/>
      </w:pPr>
    </w:p>
    <w:p w:rsidR="007D3AF2" w:rsidRDefault="007D3AF2" w:rsidP="007D3AF2">
      <w:pPr>
        <w:pStyle w:val="NoSpacing"/>
      </w:pPr>
      <w:r>
        <w:t xml:space="preserve">Projects with equal scores will be placed in high to low order based on the lowest cost per permanent housing placement, based on HUD </w:t>
      </w:r>
      <w:proofErr w:type="spellStart"/>
      <w:r>
        <w:t>CoC</w:t>
      </w:r>
      <w:proofErr w:type="spellEnd"/>
      <w:r>
        <w:t xml:space="preserve"> funding awarded in the </w:t>
      </w:r>
      <w:r>
        <w:t>summary budget and estimated number of people to be served by the program in the project application</w:t>
      </w:r>
      <w:bookmarkStart w:id="0" w:name="_GoBack"/>
      <w:bookmarkEnd w:id="0"/>
      <w:r>
        <w:t>.</w:t>
      </w:r>
    </w:p>
    <w:p w:rsidR="00A61C51" w:rsidRDefault="00A61C51"/>
    <w:sectPr w:rsidR="00A6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4C8"/>
    <w:multiLevelType w:val="hybridMultilevel"/>
    <w:tmpl w:val="E2A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F6646"/>
    <w:multiLevelType w:val="hybridMultilevel"/>
    <w:tmpl w:val="A44E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6D"/>
    <w:rsid w:val="0006221B"/>
    <w:rsid w:val="0007782A"/>
    <w:rsid w:val="00086F26"/>
    <w:rsid w:val="000915E2"/>
    <w:rsid w:val="000B501F"/>
    <w:rsid w:val="0011676E"/>
    <w:rsid w:val="001C4ED0"/>
    <w:rsid w:val="00204CDA"/>
    <w:rsid w:val="00226FC2"/>
    <w:rsid w:val="002A7456"/>
    <w:rsid w:val="002B5156"/>
    <w:rsid w:val="00306053"/>
    <w:rsid w:val="003529CE"/>
    <w:rsid w:val="003565C8"/>
    <w:rsid w:val="003818E0"/>
    <w:rsid w:val="003B6F91"/>
    <w:rsid w:val="003E483D"/>
    <w:rsid w:val="00463812"/>
    <w:rsid w:val="00474A8E"/>
    <w:rsid w:val="00492AE2"/>
    <w:rsid w:val="004C20FE"/>
    <w:rsid w:val="004E509C"/>
    <w:rsid w:val="00522D0A"/>
    <w:rsid w:val="005722A7"/>
    <w:rsid w:val="00574832"/>
    <w:rsid w:val="006610B6"/>
    <w:rsid w:val="006C42B5"/>
    <w:rsid w:val="006F178C"/>
    <w:rsid w:val="007171CB"/>
    <w:rsid w:val="00723F9F"/>
    <w:rsid w:val="00732312"/>
    <w:rsid w:val="007D3AF2"/>
    <w:rsid w:val="008E3FCB"/>
    <w:rsid w:val="0092571A"/>
    <w:rsid w:val="00926B15"/>
    <w:rsid w:val="00933C0B"/>
    <w:rsid w:val="00945C21"/>
    <w:rsid w:val="00992136"/>
    <w:rsid w:val="009B39DA"/>
    <w:rsid w:val="00A524A4"/>
    <w:rsid w:val="00A61C51"/>
    <w:rsid w:val="00A77430"/>
    <w:rsid w:val="00AA2B86"/>
    <w:rsid w:val="00B109B4"/>
    <w:rsid w:val="00B741CD"/>
    <w:rsid w:val="00B86A19"/>
    <w:rsid w:val="00B978A1"/>
    <w:rsid w:val="00C4497F"/>
    <w:rsid w:val="00C53F87"/>
    <w:rsid w:val="00CA0BA3"/>
    <w:rsid w:val="00CA0F6C"/>
    <w:rsid w:val="00D16D6D"/>
    <w:rsid w:val="00E239BB"/>
    <w:rsid w:val="00ED4413"/>
    <w:rsid w:val="00F00D74"/>
    <w:rsid w:val="00FA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8DBC-DAE3-432C-95C3-AA5D34DD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D6D"/>
    <w:pPr>
      <w:spacing w:after="0" w:line="240" w:lineRule="auto"/>
    </w:pPr>
  </w:style>
  <w:style w:type="table" w:styleId="TableGrid">
    <w:name w:val="Table Grid"/>
    <w:basedOn w:val="TableNormal"/>
    <w:uiPriority w:val="39"/>
    <w:rsid w:val="00D1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2</cp:revision>
  <cp:lastPrinted>2016-07-19T17:36:00Z</cp:lastPrinted>
  <dcterms:created xsi:type="dcterms:W3CDTF">2016-08-04T13:05:00Z</dcterms:created>
  <dcterms:modified xsi:type="dcterms:W3CDTF">2016-08-04T13:05:00Z</dcterms:modified>
</cp:coreProperties>
</file>